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F851" w14:textId="77777777" w:rsidR="00957740" w:rsidRDefault="00957740" w:rsidP="00957740">
      <w:pPr>
        <w:spacing w:before="1"/>
        <w:ind w:left="118"/>
        <w:rPr>
          <w:b/>
          <w:spacing w:val="-2"/>
        </w:rPr>
      </w:pPr>
      <w:r>
        <w:rPr>
          <w:b/>
        </w:rPr>
        <w:t>2-</w:t>
      </w:r>
      <w:r>
        <w:rPr>
          <w:b/>
          <w:spacing w:val="-7"/>
        </w:rPr>
        <w:t xml:space="preserve"> </w:t>
      </w:r>
      <w:r>
        <w:rPr>
          <w:b/>
        </w:rPr>
        <w:t>HOJA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INFORMACIÓN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PACIENTE</w:t>
      </w:r>
    </w:p>
    <w:p w14:paraId="217CF19A" w14:textId="77D26218" w:rsidR="00957740" w:rsidRDefault="00957740" w:rsidP="00957740">
      <w:pPr>
        <w:spacing w:before="1"/>
        <w:ind w:left="118"/>
        <w:rPr>
          <w:b/>
        </w:rPr>
      </w:pPr>
    </w:p>
    <w:p w14:paraId="5D0A28A8" w14:textId="46E41FBC" w:rsidR="00493119" w:rsidRPr="00493119" w:rsidRDefault="001260CA" w:rsidP="00493119">
      <w:pPr>
        <w:pStyle w:val="Textocomentario"/>
        <w:jc w:val="both"/>
        <w:rPr>
          <w:b/>
          <w:color w:val="FF0000"/>
        </w:rPr>
      </w:pPr>
      <w:r>
        <w:rPr>
          <w:b/>
          <w:color w:val="FF0000"/>
        </w:rPr>
        <w:t>(S</w:t>
      </w:r>
      <w:r w:rsidR="00493119" w:rsidRPr="00493119">
        <w:rPr>
          <w:b/>
          <w:color w:val="FF0000"/>
        </w:rPr>
        <w:t xml:space="preserve">e deberá incluir </w:t>
      </w:r>
      <w:r>
        <w:rPr>
          <w:b/>
          <w:color w:val="FF0000"/>
        </w:rPr>
        <w:t>la “</w:t>
      </w:r>
      <w:r w:rsidRPr="00493119">
        <w:rPr>
          <w:b/>
          <w:color w:val="FF0000"/>
        </w:rPr>
        <w:t>ho</w:t>
      </w:r>
      <w:r>
        <w:rPr>
          <w:b/>
          <w:color w:val="FF0000"/>
        </w:rPr>
        <w:t>ja de información al paciente</w:t>
      </w:r>
      <w:r>
        <w:rPr>
          <w:b/>
          <w:color w:val="FF0000"/>
        </w:rPr>
        <w:t>”</w:t>
      </w:r>
      <w:r w:rsidRPr="00493119">
        <w:rPr>
          <w:b/>
          <w:color w:val="FF0000"/>
        </w:rPr>
        <w:t xml:space="preserve"> </w:t>
      </w:r>
      <w:r w:rsidR="00493119" w:rsidRPr="00493119">
        <w:rPr>
          <w:b/>
          <w:color w:val="FF0000"/>
        </w:rPr>
        <w:t>en el caso de que se trate d</w:t>
      </w:r>
      <w:r>
        <w:rPr>
          <w:b/>
          <w:color w:val="FF0000"/>
        </w:rPr>
        <w:t>e un estudio con datos de salud</w:t>
      </w:r>
      <w:r w:rsidR="00493119" w:rsidRPr="00493119">
        <w:rPr>
          <w:b/>
          <w:color w:val="FF0000"/>
        </w:rPr>
        <w:t xml:space="preserve"> y se necesiten intervenciones sanitarias. </w:t>
      </w:r>
      <w:r>
        <w:rPr>
          <w:b/>
          <w:color w:val="FF0000"/>
        </w:rPr>
        <w:t>Si se trata</w:t>
      </w:r>
      <w:r w:rsidR="00493119" w:rsidRPr="00493119">
        <w:rPr>
          <w:b/>
          <w:color w:val="FF0000"/>
        </w:rPr>
        <w:t xml:space="preserve"> de una encuesta en la que se recogen datos de identificación, sin incluir datos de salud o datos de pacientes, no sería necesario</w:t>
      </w:r>
      <w:r>
        <w:rPr>
          <w:b/>
          <w:color w:val="FF0000"/>
        </w:rPr>
        <w:t xml:space="preserve"> incluirla</w:t>
      </w:r>
      <w:r w:rsidR="00493119" w:rsidRPr="00493119">
        <w:rPr>
          <w:b/>
          <w:color w:val="FF0000"/>
        </w:rPr>
        <w:t>.)</w:t>
      </w:r>
    </w:p>
    <w:p w14:paraId="597C3969" w14:textId="41D539E8" w:rsidR="00493119" w:rsidRDefault="00493119" w:rsidP="00493119">
      <w:pPr>
        <w:pStyle w:val="Textocomentario"/>
      </w:pPr>
    </w:p>
    <w:p w14:paraId="2C1B5FC9" w14:textId="757CA67E" w:rsidR="001260CA" w:rsidRPr="001260CA" w:rsidRDefault="001260CA" w:rsidP="00493119">
      <w:pPr>
        <w:pStyle w:val="Textocomentario"/>
        <w:rPr>
          <w:i/>
        </w:rPr>
      </w:pPr>
      <w:r w:rsidRPr="001260CA">
        <w:rPr>
          <w:i/>
        </w:rPr>
        <w:t>Ejemplo:</w:t>
      </w:r>
    </w:p>
    <w:p w14:paraId="514D60EF" w14:textId="3A25E018" w:rsidR="00957740" w:rsidRDefault="001260CA" w:rsidP="00957740">
      <w:pPr>
        <w:spacing w:before="4" w:line="276" w:lineRule="auto"/>
        <w:ind w:left="118" w:right="107"/>
        <w:jc w:val="both"/>
        <w:rPr>
          <w:sz w:val="24"/>
        </w:rPr>
      </w:pPr>
      <w:r w:rsidRPr="001260CA">
        <w:rPr>
          <w:b/>
          <w:sz w:val="24"/>
        </w:rPr>
        <w:t>Resumen:</w:t>
      </w:r>
      <w:r>
        <w:rPr>
          <w:sz w:val="24"/>
        </w:rPr>
        <w:t xml:space="preserve"> </w:t>
      </w:r>
      <w:r w:rsidR="00957740">
        <w:rPr>
          <w:sz w:val="24"/>
        </w:rPr>
        <w:t>El</w:t>
      </w:r>
      <w:r w:rsidR="00957740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presente </w:t>
      </w:r>
      <w:r w:rsidR="00957740">
        <w:rPr>
          <w:sz w:val="24"/>
        </w:rPr>
        <w:t>estudio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consiste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en</w:t>
      </w:r>
      <w:r w:rsidR="00957740">
        <w:rPr>
          <w:spacing w:val="-5"/>
          <w:sz w:val="24"/>
        </w:rPr>
        <w:t xml:space="preserve"> </w:t>
      </w:r>
      <w:r>
        <w:rPr>
          <w:sz w:val="24"/>
        </w:rPr>
        <w:t>e</w:t>
      </w:r>
      <w:r w:rsidR="00957740">
        <w:rPr>
          <w:sz w:val="24"/>
        </w:rPr>
        <w:t>valuar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la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variación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eléctrica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la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musculatura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>durante</w:t>
      </w:r>
      <w:r w:rsidR="00957740">
        <w:rPr>
          <w:spacing w:val="-5"/>
          <w:sz w:val="24"/>
        </w:rPr>
        <w:t xml:space="preserve"> </w:t>
      </w:r>
      <w:r w:rsidR="00957740">
        <w:rPr>
          <w:sz w:val="24"/>
        </w:rPr>
        <w:t xml:space="preserve">el levantamiento de peso en superficie horizontal, con taloneras de dureza </w:t>
      </w:r>
      <w:r>
        <w:rPr>
          <w:sz w:val="24"/>
        </w:rPr>
        <w:t xml:space="preserve">70º shore de 0,5 cm, 1cm, 1,5 cm, 3 </w:t>
      </w:r>
      <w:r w:rsidR="00957740">
        <w:rPr>
          <w:sz w:val="24"/>
        </w:rPr>
        <w:t>cm, así como en plataforma inclinada de 6 cm.</w:t>
      </w:r>
    </w:p>
    <w:p w14:paraId="4B62A569" w14:textId="76C5C7E1" w:rsidR="00957740" w:rsidRPr="00957740" w:rsidRDefault="001260CA" w:rsidP="00957740">
      <w:pPr>
        <w:spacing w:before="299" w:line="276" w:lineRule="auto"/>
        <w:ind w:left="118" w:right="154"/>
        <w:jc w:val="both"/>
      </w:pPr>
      <w:r w:rsidRPr="001260CA">
        <w:rPr>
          <w:b/>
          <w:sz w:val="24"/>
        </w:rPr>
        <w:t>Descripción detallada:</w:t>
      </w:r>
      <w:r>
        <w:rPr>
          <w:sz w:val="24"/>
        </w:rPr>
        <w:t xml:space="preserve"> </w:t>
      </w:r>
      <w:r w:rsidR="001F7E1B">
        <w:rPr>
          <w:sz w:val="24"/>
        </w:rPr>
        <w:t>P</w:t>
      </w:r>
      <w:r w:rsidR="00957740">
        <w:rPr>
          <w:sz w:val="24"/>
        </w:rPr>
        <w:t>ara la realización del ejercicio se utilizará una barra olímpica de 20,5</w:t>
      </w:r>
      <w:r>
        <w:rPr>
          <w:sz w:val="24"/>
        </w:rPr>
        <w:t xml:space="preserve"> </w:t>
      </w:r>
      <w:r w:rsidR="00957740">
        <w:rPr>
          <w:sz w:val="24"/>
        </w:rPr>
        <w:t>kg y discos calibrados de la marca Singularwod®. El proceso de realización de una repetición máxima fue descrito por Kraemer haciendo cada participante un calentamiento inicial en bicicleta estática con una duración entre 3 y 5 minutos; seguidamente se realizará un calentamiento de 8 a 10 repeticiones con un levantamiento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peso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ligero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aproximadamente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el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50%</w:t>
      </w:r>
      <w:r w:rsidR="00957740">
        <w:rPr>
          <w:spacing w:val="-3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la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repetición</w:t>
      </w:r>
      <w:r w:rsidR="00957740">
        <w:rPr>
          <w:spacing w:val="-2"/>
          <w:sz w:val="24"/>
        </w:rPr>
        <w:t xml:space="preserve"> </w:t>
      </w:r>
      <w:r w:rsidR="00957740">
        <w:rPr>
          <w:sz w:val="24"/>
        </w:rPr>
        <w:t>máxima de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cada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participante.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Una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segunda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preparación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calentamiento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consistente</w:t>
      </w:r>
      <w:r w:rsidR="00957740">
        <w:rPr>
          <w:spacing w:val="-4"/>
          <w:sz w:val="24"/>
        </w:rPr>
        <w:t xml:space="preserve"> </w:t>
      </w:r>
      <w:r w:rsidR="00957740">
        <w:rPr>
          <w:sz w:val="24"/>
        </w:rPr>
        <w:t>en una serie de 3 a 5 repeticiones con un peso del 75% de la repetición máxima, y una tercera preparación consistente en la realización de 1 a 3 repeticiones con un peso aproximado del 90% de la repetición máxima. Asimismo re utilizarán taloneras de EVA® de 70º shore de alturas 0,5, 1, 1,5, y 3 cm. La plataforma inclinada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será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madera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con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una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longitud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50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cm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con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una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anchura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de</w:t>
      </w:r>
      <w:r w:rsidR="00957740">
        <w:rPr>
          <w:spacing w:val="-1"/>
          <w:sz w:val="24"/>
        </w:rPr>
        <w:t xml:space="preserve"> </w:t>
      </w:r>
      <w:r w:rsidR="00957740">
        <w:rPr>
          <w:sz w:val="24"/>
        </w:rPr>
        <w:t>100</w:t>
      </w:r>
      <w:r>
        <w:rPr>
          <w:sz w:val="24"/>
        </w:rPr>
        <w:t xml:space="preserve"> </w:t>
      </w:r>
      <w:r w:rsidR="00957740">
        <w:rPr>
          <w:sz w:val="24"/>
        </w:rPr>
        <w:t>cm y una elevación final de 6</w:t>
      </w:r>
      <w:r>
        <w:rPr>
          <w:sz w:val="24"/>
        </w:rPr>
        <w:t xml:space="preserve"> </w:t>
      </w:r>
      <w:r w:rsidR="00957740">
        <w:rPr>
          <w:sz w:val="24"/>
        </w:rPr>
        <w:t xml:space="preserve">cm. </w:t>
      </w:r>
      <w:r w:rsidR="00957740">
        <w:t xml:space="preserve">Todas las medidas serán medidas por un clínico </w:t>
      </w:r>
      <w:r w:rsidR="00957740">
        <w:rPr>
          <w:spacing w:val="-2"/>
        </w:rPr>
        <w:t>independiente.</w:t>
      </w:r>
    </w:p>
    <w:p w14:paraId="53DA2D7E" w14:textId="2C59013B" w:rsidR="00957740" w:rsidRDefault="001260CA" w:rsidP="00957740">
      <w:pPr>
        <w:spacing w:line="278" w:lineRule="auto"/>
        <w:ind w:left="118"/>
        <w:jc w:val="both"/>
        <w:rPr>
          <w:sz w:val="24"/>
        </w:rPr>
      </w:pPr>
      <w:r w:rsidRPr="001260CA">
        <w:rPr>
          <w:b/>
          <w:sz w:val="24"/>
        </w:rPr>
        <w:t>Riesgos:</w:t>
      </w:r>
      <w:r>
        <w:rPr>
          <w:sz w:val="24"/>
        </w:rPr>
        <w:t xml:space="preserve"> </w:t>
      </w:r>
      <w:r w:rsidR="00957740">
        <w:rPr>
          <w:sz w:val="24"/>
        </w:rPr>
        <w:t>Los riesgos que pueden existir al participar en el estudio son los inherentes al</w:t>
      </w:r>
      <w:r w:rsidR="00957740">
        <w:rPr>
          <w:spacing w:val="80"/>
          <w:sz w:val="24"/>
        </w:rPr>
        <w:t xml:space="preserve"> </w:t>
      </w:r>
      <w:r w:rsidR="00957740">
        <w:rPr>
          <w:sz w:val="24"/>
        </w:rPr>
        <w:t>levantamiento de peso como cualquier día de entrenamiento.</w:t>
      </w:r>
    </w:p>
    <w:p w14:paraId="7410125D" w14:textId="5D5177E2" w:rsidR="00957740" w:rsidRDefault="001260CA" w:rsidP="00957740">
      <w:pPr>
        <w:spacing w:line="276" w:lineRule="auto"/>
        <w:ind w:left="118" w:right="106"/>
        <w:jc w:val="both"/>
        <w:rPr>
          <w:sz w:val="24"/>
        </w:rPr>
      </w:pPr>
      <w:r w:rsidRPr="001260CA">
        <w:rPr>
          <w:b/>
          <w:sz w:val="24"/>
        </w:rPr>
        <w:t xml:space="preserve">Beneficios: </w:t>
      </w:r>
      <w:r w:rsidR="00957740">
        <w:rPr>
          <w:sz w:val="24"/>
        </w:rPr>
        <w:t>Los beneficios que se esperan con la realización de este estudio son: determinar la altura más apta para la realización del levantamiento de peso, así como comprender el mecanismo lesional dentro de cada altura estudiada.</w:t>
      </w:r>
    </w:p>
    <w:p w14:paraId="6B11A8BC" w14:textId="202730F0" w:rsidR="00DC75F1" w:rsidRDefault="00493119" w:rsidP="00957740">
      <w:pPr>
        <w:pStyle w:val="Textoindependiente"/>
        <w:spacing w:before="291" w:line="482" w:lineRule="auto"/>
        <w:ind w:right="379"/>
        <w:jc w:val="both"/>
      </w:pPr>
      <w:r>
        <w:t>P</w:t>
      </w:r>
      <w:r w:rsidR="00957740">
        <w:t>aciente:</w:t>
      </w:r>
      <w:r w:rsidR="00DC75F1">
        <w:t xml:space="preserve"> </w:t>
      </w:r>
      <w:r w:rsidR="00957740">
        <w:t xml:space="preserve">………………………………………………………………………. </w:t>
      </w:r>
    </w:p>
    <w:p w14:paraId="279D6097" w14:textId="363D1E0A" w:rsidR="00957740" w:rsidRDefault="00957740" w:rsidP="00DC75F1">
      <w:pPr>
        <w:pStyle w:val="Textoindependiente"/>
        <w:spacing w:line="482" w:lineRule="auto"/>
        <w:ind w:right="379"/>
        <w:jc w:val="both"/>
      </w:pPr>
      <w:r>
        <w:t>Número de identificación</w:t>
      </w:r>
      <w:r w:rsidR="00DC75F1">
        <w:t xml:space="preserve"> en el estudio</w:t>
      </w:r>
      <w:r>
        <w:t>:</w:t>
      </w:r>
      <w:r w:rsidR="00DC75F1">
        <w:t xml:space="preserve"> </w:t>
      </w:r>
      <w:r>
        <w:t>………….</w:t>
      </w:r>
    </w:p>
    <w:p w14:paraId="2D0710CE" w14:textId="1DB5CB41" w:rsidR="00957740" w:rsidRDefault="00957740" w:rsidP="00957740">
      <w:pPr>
        <w:pStyle w:val="Textoindependiente"/>
        <w:tabs>
          <w:tab w:val="left" w:pos="6222"/>
        </w:tabs>
        <w:spacing w:line="289" w:lineRule="exact"/>
        <w:jc w:val="both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paciente: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investigador:</w:t>
      </w:r>
    </w:p>
    <w:p w14:paraId="031C7F2A" w14:textId="1F5A9463" w:rsidR="00957740" w:rsidRDefault="00957740" w:rsidP="00957740">
      <w:pPr>
        <w:pStyle w:val="Textoindependiente"/>
        <w:spacing w:before="3"/>
        <w:ind w:left="0"/>
      </w:pPr>
    </w:p>
    <w:p w14:paraId="70FB60FF" w14:textId="76C4F7F7" w:rsidR="001260CA" w:rsidRDefault="001260CA" w:rsidP="00957740">
      <w:pPr>
        <w:pStyle w:val="Textoindependiente"/>
        <w:spacing w:before="3"/>
        <w:ind w:left="0"/>
      </w:pPr>
    </w:p>
    <w:p w14:paraId="288BDC19" w14:textId="1887732A" w:rsidR="001260CA" w:rsidRDefault="001260CA" w:rsidP="00957740">
      <w:pPr>
        <w:pStyle w:val="Textoindependiente"/>
        <w:spacing w:before="3"/>
        <w:ind w:left="0"/>
      </w:pPr>
    </w:p>
    <w:p w14:paraId="774716F1" w14:textId="3A33D161" w:rsidR="00957740" w:rsidRDefault="00957740" w:rsidP="00957740">
      <w:pPr>
        <w:pStyle w:val="Textoindependiente"/>
        <w:ind w:left="0" w:right="106"/>
        <w:jc w:val="right"/>
      </w:pPr>
      <w:r>
        <w:t>Dr.</w:t>
      </w:r>
      <w:r>
        <w:rPr>
          <w:spacing w:val="-10"/>
        </w:rPr>
        <w:t xml:space="preserve"> xxxx</w:t>
      </w:r>
      <w:r w:rsidR="00DC75F1">
        <w:rPr>
          <w:spacing w:val="-10"/>
        </w:rPr>
        <w:t>xxxxxxxx</w:t>
      </w:r>
      <w:r>
        <w:rPr>
          <w:spacing w:val="-10"/>
        </w:rPr>
        <w:t>xxxxxxxxxxxxxxxxx</w:t>
      </w:r>
    </w:p>
    <w:p w14:paraId="0367FF52" w14:textId="77777777" w:rsidR="00957740" w:rsidRDefault="00957740" w:rsidP="00957740">
      <w:pPr>
        <w:pStyle w:val="Textoindependiente"/>
        <w:ind w:left="0"/>
      </w:pPr>
    </w:p>
    <w:p w14:paraId="4DD4C223" w14:textId="025E757D" w:rsidR="00D05798" w:rsidRDefault="00957740" w:rsidP="00957740">
      <w:r>
        <w:t>En</w:t>
      </w:r>
      <w:r>
        <w:rPr>
          <w:spacing w:val="-4"/>
        </w:rPr>
        <w:t xml:space="preserve"> </w:t>
      </w:r>
      <w:r>
        <w:t>xxxxxxxx</w:t>
      </w:r>
      <w:r w:rsidR="00DC75F1">
        <w:t>,</w:t>
      </w:r>
      <w:bookmarkStart w:id="0" w:name="_GoBack"/>
      <w:bookmarkEnd w:id="0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 w:rsidR="001260CA">
        <w:rPr>
          <w:spacing w:val="-4"/>
        </w:rPr>
        <w:t xml:space="preserve"> 20….</w:t>
      </w:r>
    </w:p>
    <w:sectPr w:rsidR="00D05798" w:rsidSect="001260CA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DCEE" w14:textId="77777777" w:rsidR="00F15393" w:rsidRDefault="00F15393" w:rsidP="00957740">
      <w:r>
        <w:separator/>
      </w:r>
    </w:p>
  </w:endnote>
  <w:endnote w:type="continuationSeparator" w:id="0">
    <w:p w14:paraId="5F0ABAD5" w14:textId="77777777" w:rsidR="00F15393" w:rsidRDefault="00F15393" w:rsidP="0095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ED15" w14:textId="77777777" w:rsidR="00F15393" w:rsidRDefault="00F15393" w:rsidP="00957740">
      <w:r>
        <w:separator/>
      </w:r>
    </w:p>
  </w:footnote>
  <w:footnote w:type="continuationSeparator" w:id="0">
    <w:p w14:paraId="0607ADCA" w14:textId="77777777" w:rsidR="00F15393" w:rsidRDefault="00F15393" w:rsidP="0095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00"/>
    <w:rsid w:val="001260CA"/>
    <w:rsid w:val="001F7E1B"/>
    <w:rsid w:val="00270F00"/>
    <w:rsid w:val="00493119"/>
    <w:rsid w:val="004D3B45"/>
    <w:rsid w:val="008D72AF"/>
    <w:rsid w:val="00957740"/>
    <w:rsid w:val="00A45D33"/>
    <w:rsid w:val="00AF6494"/>
    <w:rsid w:val="00D0767D"/>
    <w:rsid w:val="00DC75F1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0773"/>
  <w15:chartTrackingRefBased/>
  <w15:docId w15:val="{078EA6AD-8144-419E-B3BE-85A00DC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4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74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957740"/>
  </w:style>
  <w:style w:type="paragraph" w:styleId="Piedepgina">
    <w:name w:val="footer"/>
    <w:basedOn w:val="Normal"/>
    <w:link w:val="PiedepginaCar"/>
    <w:uiPriority w:val="99"/>
    <w:unhideWhenUsed/>
    <w:rsid w:val="0095774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740"/>
  </w:style>
  <w:style w:type="paragraph" w:styleId="Textoindependiente">
    <w:name w:val="Body Text"/>
    <w:basedOn w:val="Normal"/>
    <w:link w:val="TextoindependienteCar"/>
    <w:uiPriority w:val="1"/>
    <w:qFormat/>
    <w:rsid w:val="00957740"/>
    <w:pPr>
      <w:ind w:left="11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7740"/>
    <w:rPr>
      <w:rFonts w:ascii="Palatino Linotype" w:eastAsia="Palatino Linotype" w:hAnsi="Palatino Linotype" w:cs="Palatino Linotyp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57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7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740"/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7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40"/>
    <w:rPr>
      <w:rFonts w:ascii="Segoe UI" w:eastAsia="Palatino Linotype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1872</Characters>
  <Application>Microsoft Office Word</Application>
  <DocSecurity>0</DocSecurity>
  <Lines>44</Lines>
  <Paragraphs>8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Gutiérrez Expósito</dc:creator>
  <cp:keywords/>
  <dc:description/>
  <cp:lastModifiedBy>SOCTech</cp:lastModifiedBy>
  <cp:revision>7</cp:revision>
  <dcterms:created xsi:type="dcterms:W3CDTF">2023-09-28T11:54:00Z</dcterms:created>
  <dcterms:modified xsi:type="dcterms:W3CDTF">2023-10-11T10:14:00Z</dcterms:modified>
</cp:coreProperties>
</file>