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6"/>
        <w:gridCol w:w="530"/>
        <w:gridCol w:w="737"/>
        <w:gridCol w:w="559"/>
        <w:gridCol w:w="1254"/>
        <w:gridCol w:w="994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2D4D86">
        <w:trPr>
          <w:trHeight w:val="283"/>
        </w:trPr>
        <w:tc>
          <w:tcPr>
            <w:tcW w:w="18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2D4D86">
        <w:trPr>
          <w:trHeight w:val="20"/>
        </w:trPr>
        <w:tc>
          <w:tcPr>
            <w:tcW w:w="18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  <w:bookmarkStart w:id="0" w:name="_GoBack"/>
            <w:bookmarkEnd w:id="0"/>
          </w:p>
        </w:tc>
      </w:tr>
      <w:tr w:rsidR="002D4D86" w:rsidRPr="00BB02A8" w:rsidTr="002D4D86">
        <w:trPr>
          <w:trHeight w:val="20"/>
        </w:trPr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4D86" w:rsidRPr="0061546F" w:rsidRDefault="002D4D86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Número de sexenios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86" w:rsidRPr="0061546F" w:rsidRDefault="002D4D86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61546F" w:rsidRPr="00380D1D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117838" w:rsidRPr="0061546F" w:rsidRDefault="00117838" w:rsidP="0011783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PARA EL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docencia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investigación.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117838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conocimiento.</w:t>
            </w: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</w:tc>
      </w:tr>
    </w:tbl>
    <w:p w:rsidR="00117838" w:rsidRPr="00380D1D" w:rsidRDefault="00117838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117838" w:rsidRPr="0061546F" w:rsidRDefault="00117838" w:rsidP="0011783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PARA LA UNIVERSIDAD DE ORIGEN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docencia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investigación.</w:t>
            </w:r>
          </w:p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117838" w:rsidRPr="00BC14D5" w:rsidRDefault="00117838" w:rsidP="004E0D3A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17838" w:rsidRPr="00BC14D5" w:rsidTr="004E0D3A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Transferencia del conocimiento.</w:t>
            </w: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  <w:p w:rsidR="00117838" w:rsidRPr="00117838" w:rsidRDefault="00117838" w:rsidP="004E0D3A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</w:p>
        </w:tc>
      </w:tr>
    </w:tbl>
    <w:p w:rsidR="00117838" w:rsidRPr="00380D1D" w:rsidRDefault="00117838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D40912" w:rsidRPr="0061546F" w:rsidRDefault="00D40912" w:rsidP="00D40912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BC14D5" w:rsidTr="00893791">
        <w:trPr>
          <w:trHeight w:val="283"/>
        </w:trPr>
        <w:tc>
          <w:tcPr>
            <w:tcW w:w="5000" w:type="pct"/>
            <w:shd w:val="clear" w:color="auto" w:fill="auto"/>
          </w:tcPr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40912" w:rsidRPr="00BC14D5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40912" w:rsidRPr="00BC14D5" w:rsidTr="00893791">
        <w:trPr>
          <w:trHeight w:val="283"/>
        </w:trPr>
        <w:tc>
          <w:tcPr>
            <w:tcW w:w="5000" w:type="pct"/>
            <w:shd w:val="clear" w:color="auto" w:fill="auto"/>
          </w:tcPr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investigación.</w:t>
            </w:r>
          </w:p>
          <w:p w:rsidR="00D40912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40912" w:rsidRPr="00BC14D5" w:rsidRDefault="00D40912" w:rsidP="00893791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D40912" w:rsidRPr="00380D1D" w:rsidRDefault="00D40912" w:rsidP="00D40912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D40912" w:rsidRPr="0061546F" w:rsidRDefault="00D40912" w:rsidP="00D40912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docente.</w:t>
            </w:r>
          </w:p>
          <w:p w:rsidR="00D40912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trabajo.</w:t>
            </w: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  <w:tr w:rsidR="00D40912" w:rsidRPr="005F28B6" w:rsidTr="00893791">
        <w:tc>
          <w:tcPr>
            <w:tcW w:w="8644" w:type="dxa"/>
            <w:shd w:val="clear" w:color="auto" w:fill="auto"/>
          </w:tcPr>
          <w:p w:rsidR="00D40912" w:rsidRPr="005F28B6" w:rsidRDefault="00D40912" w:rsidP="00893791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</w:t>
            </w:r>
            <w:r w:rsidR="00117838">
              <w:rPr>
                <w:rFonts w:ascii="Trebuchet MS" w:hAnsi="Trebuchet MS"/>
                <w:b/>
                <w:szCs w:val="18"/>
              </w:rPr>
              <w:t>a y Cronograma.</w:t>
            </w: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  <w:p w:rsidR="00D40912" w:rsidRPr="005F28B6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D40912" w:rsidRPr="00380D1D" w:rsidRDefault="00D40912" w:rsidP="00D40912">
      <w:pPr>
        <w:rPr>
          <w:rFonts w:ascii="Trebuchet MS" w:hAnsi="Trebuchet MS"/>
          <w:sz w:val="10"/>
          <w:szCs w:val="18"/>
        </w:rPr>
      </w:pPr>
    </w:p>
    <w:p w:rsidR="00D40912" w:rsidRPr="004533A2" w:rsidRDefault="00D40912" w:rsidP="00D40912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RELACIÓN PREVIA/EXPECTATIVAS DE CONTINUACIÓN DE COLABORACIÓN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0912" w:rsidRPr="005D79B8" w:rsidTr="00117838">
        <w:trPr>
          <w:trHeight w:val="648"/>
        </w:trPr>
        <w:tc>
          <w:tcPr>
            <w:tcW w:w="8644" w:type="dxa"/>
            <w:shd w:val="clear" w:color="auto" w:fill="auto"/>
          </w:tcPr>
          <w:p w:rsidR="00D40912" w:rsidRPr="005D79B8" w:rsidRDefault="00D40912" w:rsidP="00893791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D40912" w:rsidRPr="00380D1D" w:rsidRDefault="00D40912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sectPr w:rsidR="00D40912" w:rsidRPr="00380D1D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A9" w:rsidRDefault="00334FA9" w:rsidP="00A9476C">
      <w:r>
        <w:separator/>
      </w:r>
    </w:p>
  </w:endnote>
  <w:endnote w:type="continuationSeparator" w:id="0">
    <w:p w:rsidR="00334FA9" w:rsidRDefault="00334FA9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2E50AD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7B4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5039"/>
      <w:gridCol w:w="3357"/>
    </w:tblGrid>
    <w:tr w:rsidR="00C671C3" w:rsidRPr="00904609" w:rsidTr="00904609">
      <w:tc>
        <w:tcPr>
          <w:tcW w:w="5103" w:type="dxa"/>
          <w:shd w:val="clear" w:color="auto" w:fill="auto"/>
          <w:hideMark/>
        </w:tcPr>
        <w:p w:rsidR="00C671C3" w:rsidRPr="00904609" w:rsidRDefault="00C671C3" w:rsidP="00904609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904609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C671C3" w:rsidRPr="00904609" w:rsidRDefault="00C671C3" w:rsidP="00904609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904609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A9" w:rsidRDefault="00334FA9" w:rsidP="00A9476C">
      <w:r>
        <w:separator/>
      </w:r>
    </w:p>
  </w:footnote>
  <w:footnote w:type="continuationSeparator" w:id="0">
    <w:p w:rsidR="00334FA9" w:rsidRDefault="00334FA9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D4" w:rsidRPr="00EB6971" w:rsidRDefault="002E50AD" w:rsidP="002173D4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757" w:rsidRDefault="00C42757" w:rsidP="00A8002A">
    <w:pPr>
      <w:pStyle w:val="Encabezado"/>
      <w:tabs>
        <w:tab w:val="left" w:pos="9225"/>
      </w:tabs>
      <w:jc w:val="right"/>
      <w:rPr>
        <w:i/>
        <w:sz w:val="28"/>
        <w:szCs w:val="20"/>
      </w:rPr>
    </w:pPr>
  </w:p>
  <w:p w:rsidR="00A8002A" w:rsidRPr="002173D4" w:rsidRDefault="00A8002A" w:rsidP="00A8002A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40"/>
        <w:szCs w:val="20"/>
        <w:lang w:eastAsia="es-ES" w:bidi="ar-SA"/>
      </w:rPr>
    </w:pPr>
    <w:r w:rsidRPr="002173D4">
      <w:rPr>
        <w:i/>
        <w:sz w:val="28"/>
        <w:szCs w:val="20"/>
      </w:rPr>
      <w:t xml:space="preserve">Ayudas </w:t>
    </w:r>
    <w:r w:rsidR="008217CB" w:rsidRPr="002173D4">
      <w:rPr>
        <w:i/>
        <w:sz w:val="28"/>
        <w:szCs w:val="20"/>
      </w:rPr>
      <w:t>para la recualificación del profesorado</w:t>
    </w:r>
  </w:p>
  <w:p w:rsidR="00380D1D" w:rsidRDefault="00380D1D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(</w:t>
    </w:r>
    <w:proofErr w:type="spellStart"/>
    <w:r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Riv</w:t>
    </w:r>
    <w:proofErr w:type="spellEnd"/>
    <w:r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) </w:t>
    </w:r>
    <w:r w:rsidR="00443564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MEMORIA DE IMPACTO </w:t>
    </w:r>
    <w:r w:rsidR="00117838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EN</w:t>
    </w:r>
    <w:r w:rsidR="00443564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 EL CANDIDATO</w:t>
    </w:r>
    <w:r w:rsidR="002969F8"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 xml:space="preserve"> Y EN</w:t>
    </w:r>
  </w:p>
  <w:p w:rsidR="00797CF0" w:rsidRDefault="002969F8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</w:pPr>
    <w:r w:rsidRPr="002173D4">
      <w:rPr>
        <w:rFonts w:ascii="Trebuchet MS" w:eastAsia="Times New Roman" w:hAnsi="Trebuchet MS" w:cs="Times New Roman"/>
        <w:b/>
        <w:kern w:val="0"/>
        <w:sz w:val="24"/>
        <w:szCs w:val="20"/>
        <w:lang w:eastAsia="es-ES" w:bidi="ar-SA"/>
      </w:rPr>
      <w:t>LA UNIVERSIDAD DE ORIGEN</w:t>
    </w:r>
  </w:p>
  <w:p w:rsidR="00AD1F80" w:rsidRPr="00AD1F80" w:rsidRDefault="00AD1F80" w:rsidP="002969F8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</w:pPr>
    <w:r w:rsidRPr="00AD1F80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(m</w:t>
    </w:r>
    <w:r w:rsidR="00380D1D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>áximo</w:t>
    </w:r>
    <w:r w:rsidRPr="00AD1F80">
      <w:rPr>
        <w:rFonts w:ascii="Trebuchet MS" w:eastAsia="Times New Roman" w:hAnsi="Trebuchet MS" w:cs="Times New Roman"/>
        <w:kern w:val="0"/>
        <w:sz w:val="20"/>
        <w:szCs w:val="20"/>
        <w:lang w:eastAsia="es-ES" w:bidi="ar-SA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117838"/>
    <w:rsid w:val="001205CF"/>
    <w:rsid w:val="00147458"/>
    <w:rsid w:val="00151D75"/>
    <w:rsid w:val="001621C8"/>
    <w:rsid w:val="001743EF"/>
    <w:rsid w:val="00193C4B"/>
    <w:rsid w:val="00196150"/>
    <w:rsid w:val="001E4FD0"/>
    <w:rsid w:val="001F2514"/>
    <w:rsid w:val="002173D4"/>
    <w:rsid w:val="00254EE1"/>
    <w:rsid w:val="002969F8"/>
    <w:rsid w:val="002C4697"/>
    <w:rsid w:val="002D4D86"/>
    <w:rsid w:val="002E50AD"/>
    <w:rsid w:val="00301307"/>
    <w:rsid w:val="0031439A"/>
    <w:rsid w:val="003322C6"/>
    <w:rsid w:val="00334FA9"/>
    <w:rsid w:val="00360BF4"/>
    <w:rsid w:val="00380D1D"/>
    <w:rsid w:val="003848B2"/>
    <w:rsid w:val="003F7831"/>
    <w:rsid w:val="00425A7E"/>
    <w:rsid w:val="00443564"/>
    <w:rsid w:val="004526C1"/>
    <w:rsid w:val="00452EEF"/>
    <w:rsid w:val="004533A2"/>
    <w:rsid w:val="004C6634"/>
    <w:rsid w:val="004C6B3F"/>
    <w:rsid w:val="004E0D3A"/>
    <w:rsid w:val="00554B87"/>
    <w:rsid w:val="00570A55"/>
    <w:rsid w:val="00576654"/>
    <w:rsid w:val="005D79B8"/>
    <w:rsid w:val="0061546F"/>
    <w:rsid w:val="006B0F51"/>
    <w:rsid w:val="00752C1B"/>
    <w:rsid w:val="00756BBD"/>
    <w:rsid w:val="00797CF0"/>
    <w:rsid w:val="007E61C1"/>
    <w:rsid w:val="008217CB"/>
    <w:rsid w:val="00831398"/>
    <w:rsid w:val="00893791"/>
    <w:rsid w:val="00904609"/>
    <w:rsid w:val="00925DC0"/>
    <w:rsid w:val="009A6485"/>
    <w:rsid w:val="009C4F76"/>
    <w:rsid w:val="009D3232"/>
    <w:rsid w:val="009E6524"/>
    <w:rsid w:val="009F416B"/>
    <w:rsid w:val="009F59F8"/>
    <w:rsid w:val="00A16292"/>
    <w:rsid w:val="00A8002A"/>
    <w:rsid w:val="00A9476C"/>
    <w:rsid w:val="00AA17E3"/>
    <w:rsid w:val="00AC3CE4"/>
    <w:rsid w:val="00AD1F80"/>
    <w:rsid w:val="00B80919"/>
    <w:rsid w:val="00B94E23"/>
    <w:rsid w:val="00BC14D5"/>
    <w:rsid w:val="00BC2F73"/>
    <w:rsid w:val="00C254B0"/>
    <w:rsid w:val="00C42757"/>
    <w:rsid w:val="00C46DAF"/>
    <w:rsid w:val="00C64EB7"/>
    <w:rsid w:val="00C671C3"/>
    <w:rsid w:val="00CD194C"/>
    <w:rsid w:val="00D207EB"/>
    <w:rsid w:val="00D40912"/>
    <w:rsid w:val="00D90C47"/>
    <w:rsid w:val="00DC4AA7"/>
    <w:rsid w:val="00E075CC"/>
    <w:rsid w:val="00E07BD8"/>
    <w:rsid w:val="00E13676"/>
    <w:rsid w:val="00E3594A"/>
    <w:rsid w:val="00E53CDF"/>
    <w:rsid w:val="00E54224"/>
    <w:rsid w:val="00E578CC"/>
    <w:rsid w:val="00F0740A"/>
    <w:rsid w:val="00F24AEB"/>
    <w:rsid w:val="00F25E87"/>
    <w:rsid w:val="00F352AC"/>
    <w:rsid w:val="00F4381A"/>
    <w:rsid w:val="00F44869"/>
    <w:rsid w:val="00F73C17"/>
    <w:rsid w:val="00F91043"/>
    <w:rsid w:val="00F95BAC"/>
    <w:rsid w:val="00FA3524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771A28"/>
  <w15:chartTrackingRefBased/>
  <w15:docId w15:val="{ABC188A2-2BD3-495E-B13D-400DF40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693</Characters>
  <Application>Microsoft Office Word</Application>
  <DocSecurity>0</DocSecurity>
  <Lines>10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1899-12-31T23:00:00Z</cp:lastPrinted>
  <dcterms:created xsi:type="dcterms:W3CDTF">2021-07-01T16:09:00Z</dcterms:created>
  <dcterms:modified xsi:type="dcterms:W3CDTF">2021-07-01T16:09:00Z</dcterms:modified>
</cp:coreProperties>
</file>