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6FCC" w14:textId="79B72F14" w:rsidR="00A2267E" w:rsidRPr="00A2267E" w:rsidRDefault="00125602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80" w:after="280" w:line="360" w:lineRule="auto"/>
        <w:ind w:right="49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  <w:lang w:eastAsia="es-ES_tradnl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  <w:lang w:eastAsia="es-ES_tradnl"/>
        </w:rPr>
        <w:t>A</w:t>
      </w:r>
      <w:r w:rsidR="00A2267E" w:rsidRPr="00A2267E">
        <w:rPr>
          <w:rFonts w:ascii="Trebuchet MS" w:eastAsia="Trebuchet MS" w:hAnsi="Trebuchet MS" w:cs="Trebuchet MS"/>
          <w:b/>
          <w:color w:val="000000"/>
          <w:sz w:val="24"/>
          <w:szCs w:val="24"/>
          <w:lang w:eastAsia="es-ES_tradnl"/>
        </w:rPr>
        <w:t>NEXO I</w:t>
      </w:r>
    </w:p>
    <w:p w14:paraId="0349B61C" w14:textId="77777777" w:rsidR="00A2267E" w:rsidRPr="00A2267E" w:rsidRDefault="00A2267E" w:rsidP="00A2267E">
      <w:pPr>
        <w:autoSpaceDE/>
        <w:autoSpaceDN/>
        <w:spacing w:before="280" w:after="280" w:line="360" w:lineRule="auto"/>
        <w:ind w:right="-21"/>
        <w:rPr>
          <w:rFonts w:eastAsia="Trebuchet MS"/>
          <w:b/>
          <w:sz w:val="21"/>
          <w:szCs w:val="21"/>
          <w:lang w:eastAsia="es-ES_tradnl"/>
        </w:rPr>
      </w:pPr>
      <w:r w:rsidRPr="00A2267E">
        <w:rPr>
          <w:rFonts w:eastAsia="Trebuchet MS"/>
          <w:b/>
          <w:sz w:val="21"/>
          <w:szCs w:val="21"/>
          <w:lang w:eastAsia="es-ES_tradnl"/>
        </w:rPr>
        <w:t>RELACIÓN DE PLAZA CONVOCADA Y PERFIL</w:t>
      </w:r>
    </w:p>
    <w:p w14:paraId="3DDC1136" w14:textId="1F50F6A1" w:rsidR="00A2267E" w:rsidRPr="00A2267E" w:rsidRDefault="00A2267E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238"/>
        <w:rPr>
          <w:rFonts w:eastAsia="Trebuchet MS"/>
          <w:color w:val="000000"/>
          <w:sz w:val="21"/>
          <w:szCs w:val="21"/>
          <w:lang w:eastAsia="es-ES_tradnl"/>
        </w:rPr>
      </w:pPr>
      <w:r w:rsidRPr="00A2267E">
        <w:rPr>
          <w:rFonts w:eastAsia="Trebuchet MS"/>
          <w:color w:val="000000"/>
          <w:sz w:val="21"/>
          <w:szCs w:val="21"/>
          <w:lang w:eastAsia="es-ES_tradnl"/>
        </w:rPr>
        <w:t xml:space="preserve">Plaza Nº01. </w:t>
      </w:r>
      <w:r w:rsidR="008C3415">
        <w:rPr>
          <w:rFonts w:eastAsia="Trebuchet MS"/>
          <w:color w:val="000000"/>
          <w:sz w:val="21"/>
          <w:szCs w:val="21"/>
          <w:lang w:eastAsia="es-ES_tradnl"/>
        </w:rPr>
        <w:t>_______________</w:t>
      </w:r>
      <w:r w:rsidRPr="00A2267E">
        <w:rPr>
          <w:rFonts w:eastAsia="Trebuchet MS"/>
          <w:color w:val="000000"/>
          <w:sz w:val="21"/>
          <w:szCs w:val="21"/>
          <w:lang w:eastAsia="es-ES_tradnl"/>
        </w:rPr>
        <w:t xml:space="preserve">la </w:t>
      </w:r>
      <w:r w:rsidR="008C3415">
        <w:rPr>
          <w:rFonts w:eastAsia="Trebuchet MS"/>
          <w:color w:val="000000"/>
          <w:sz w:val="21"/>
          <w:szCs w:val="21"/>
          <w:lang w:eastAsia="es-ES_tradnl"/>
        </w:rPr>
        <w:t>i</w:t>
      </w:r>
      <w:r w:rsidRPr="00A2267E">
        <w:rPr>
          <w:rFonts w:eastAsia="Trebuchet MS"/>
          <w:color w:val="000000"/>
          <w:sz w:val="21"/>
          <w:szCs w:val="21"/>
          <w:lang w:eastAsia="es-ES_tradnl"/>
        </w:rPr>
        <w:t xml:space="preserve">mplementación de las tareas recogidas en el proyecto </w:t>
      </w:r>
      <w:proofErr w:type="gramStart"/>
      <w:r w:rsidRPr="00A2267E">
        <w:rPr>
          <w:rFonts w:eastAsia="Trebuchet MS"/>
          <w:color w:val="000000"/>
          <w:sz w:val="21"/>
          <w:szCs w:val="21"/>
          <w:lang w:eastAsia="es-ES_tradnl"/>
        </w:rPr>
        <w:t>titulado .</w:t>
      </w:r>
      <w:proofErr w:type="gramEnd"/>
    </w:p>
    <w:p w14:paraId="3E8D1192" w14:textId="48146614" w:rsidR="00A2267E" w:rsidRPr="008C3415" w:rsidRDefault="00A2267E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52"/>
        <w:rPr>
          <w:rFonts w:eastAsia="Trebuchet MS"/>
          <w:b/>
          <w:color w:val="000000"/>
          <w:sz w:val="21"/>
          <w:szCs w:val="21"/>
          <w:lang w:eastAsia="es-ES_tradnl"/>
        </w:rPr>
      </w:pPr>
      <w:r w:rsidRPr="008C3415">
        <w:rPr>
          <w:rFonts w:eastAsia="Trebuchet MS"/>
          <w:b/>
          <w:color w:val="000000"/>
          <w:sz w:val="21"/>
          <w:szCs w:val="21"/>
          <w:lang w:eastAsia="es-ES_tradnl"/>
        </w:rPr>
        <w:t>Perfil solicitado:</w:t>
      </w:r>
    </w:p>
    <w:p w14:paraId="519CE0F6" w14:textId="29F68FCB" w:rsidR="008C3415" w:rsidRDefault="008C3415" w:rsidP="008C3415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52"/>
        <w:rPr>
          <w:rFonts w:eastAsia="Trebuchet MS"/>
          <w:color w:val="000000"/>
          <w:sz w:val="21"/>
          <w:szCs w:val="21"/>
          <w:lang w:eastAsia="es-ES_tradnl"/>
        </w:rPr>
      </w:pPr>
      <w:r>
        <w:t>INDICAR LAS TAREAS CONCRETAS Y DETERMINADAS A REALIZAR.</w:t>
      </w:r>
    </w:p>
    <w:p w14:paraId="623C0509" w14:textId="339A2680" w:rsidR="008C3415" w:rsidRDefault="008C3415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52"/>
        <w:rPr>
          <w:rFonts w:eastAsia="Trebuchet MS"/>
          <w:color w:val="000000"/>
          <w:sz w:val="21"/>
          <w:szCs w:val="21"/>
          <w:lang w:eastAsia="es-ES_tradnl"/>
        </w:rPr>
      </w:pPr>
    </w:p>
    <w:p w14:paraId="3BC3DC7C" w14:textId="7378ACBD" w:rsidR="008C3415" w:rsidRDefault="008C3415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52"/>
        <w:rPr>
          <w:rFonts w:eastAsia="Trebuchet MS"/>
          <w:color w:val="000000"/>
          <w:sz w:val="21"/>
          <w:szCs w:val="21"/>
          <w:lang w:eastAsia="es-ES_tradnl"/>
        </w:rPr>
      </w:pPr>
    </w:p>
    <w:p w14:paraId="7787B981" w14:textId="77777777" w:rsidR="008C3415" w:rsidRDefault="008C3415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52"/>
        <w:rPr>
          <w:rFonts w:eastAsia="Trebuchet MS"/>
          <w:color w:val="000000"/>
          <w:sz w:val="21"/>
          <w:szCs w:val="21"/>
          <w:lang w:eastAsia="es-ES_tradnl"/>
        </w:rPr>
      </w:pPr>
    </w:p>
    <w:p w14:paraId="3BF23368" w14:textId="55AAFF50" w:rsidR="008C3415" w:rsidRDefault="008C3415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52"/>
        <w:rPr>
          <w:rFonts w:eastAsia="Trebuchet MS"/>
          <w:color w:val="000000"/>
          <w:sz w:val="21"/>
          <w:szCs w:val="21"/>
          <w:lang w:eastAsia="es-ES_tradnl"/>
        </w:rPr>
      </w:pPr>
    </w:p>
    <w:p w14:paraId="1C11746F" w14:textId="64AC8E07" w:rsidR="008C3415" w:rsidRDefault="008C3415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52"/>
        <w:rPr>
          <w:rFonts w:eastAsia="Trebuchet MS"/>
          <w:color w:val="000000"/>
          <w:sz w:val="21"/>
          <w:szCs w:val="21"/>
          <w:lang w:eastAsia="es-ES_tradnl"/>
        </w:rPr>
      </w:pPr>
    </w:p>
    <w:p w14:paraId="4AD19C3A" w14:textId="77777777" w:rsidR="008C3415" w:rsidRPr="00A2267E" w:rsidRDefault="008C3415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52"/>
        <w:rPr>
          <w:rFonts w:eastAsia="Trebuchet MS"/>
          <w:color w:val="000000"/>
          <w:sz w:val="21"/>
          <w:szCs w:val="21"/>
          <w:lang w:eastAsia="es-ES_tradnl"/>
        </w:rPr>
      </w:pPr>
    </w:p>
    <w:p w14:paraId="7FEC82DB" w14:textId="2F6517AD" w:rsidR="001F6A95" w:rsidRDefault="001F6A95" w:rsidP="001F6A95">
      <w:pPr>
        <w:pStyle w:val="Prrafodelista"/>
        <w:ind w:left="1440" w:firstLine="0"/>
        <w:rPr>
          <w:rFonts w:eastAsia="Trebuchet MS"/>
          <w:sz w:val="21"/>
          <w:szCs w:val="21"/>
          <w:lang w:eastAsia="es-ES_tradnl"/>
        </w:rPr>
      </w:pPr>
    </w:p>
    <w:p w14:paraId="19251D17" w14:textId="07275B5B" w:rsidR="00A2267E" w:rsidRDefault="00A2267E" w:rsidP="008C3415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right="-23"/>
        <w:jc w:val="both"/>
        <w:rPr>
          <w:rFonts w:eastAsia="Trebuchet MS"/>
          <w:b/>
          <w:color w:val="000000"/>
          <w:sz w:val="21"/>
          <w:szCs w:val="21"/>
          <w:lang w:eastAsia="es-ES_tradnl"/>
        </w:rPr>
      </w:pPr>
      <w:r w:rsidRPr="00A2267E">
        <w:rPr>
          <w:rFonts w:eastAsia="Trebuchet MS"/>
          <w:b/>
          <w:color w:val="000000"/>
          <w:sz w:val="21"/>
          <w:szCs w:val="21"/>
          <w:lang w:eastAsia="es-ES_tradnl"/>
        </w:rPr>
        <w:t>TITULACIÓN ESPECÍFICA</w:t>
      </w:r>
      <w:r w:rsidR="008C3415">
        <w:rPr>
          <w:rFonts w:eastAsia="Trebuchet MS"/>
          <w:b/>
          <w:color w:val="000000"/>
          <w:sz w:val="21"/>
          <w:szCs w:val="21"/>
          <w:lang w:eastAsia="es-ES_tradnl"/>
        </w:rPr>
        <w:t>:</w:t>
      </w:r>
    </w:p>
    <w:p w14:paraId="0BE85FB2" w14:textId="6CABD487" w:rsidR="008C3415" w:rsidRDefault="008C3415" w:rsidP="00B82E89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714" w:right="-23"/>
        <w:jc w:val="both"/>
        <w:rPr>
          <w:rFonts w:eastAsia="Trebuchet MS"/>
          <w:b/>
          <w:color w:val="000000"/>
          <w:sz w:val="21"/>
          <w:szCs w:val="21"/>
          <w:lang w:eastAsia="es-ES_tradnl"/>
        </w:rPr>
      </w:pPr>
    </w:p>
    <w:p w14:paraId="170526F9" w14:textId="77777777" w:rsidR="008C3415" w:rsidRPr="00A2267E" w:rsidRDefault="008C3415" w:rsidP="00B82E89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714" w:right="-23"/>
        <w:jc w:val="both"/>
        <w:rPr>
          <w:rFonts w:eastAsia="Trebuchet MS"/>
          <w:b/>
          <w:color w:val="000000"/>
          <w:sz w:val="21"/>
          <w:szCs w:val="21"/>
          <w:lang w:eastAsia="es-ES_tradnl"/>
        </w:rPr>
      </w:pPr>
    </w:p>
    <w:p w14:paraId="0F4752A6" w14:textId="72F7196A" w:rsidR="00A2267E" w:rsidRDefault="00A2267E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rPr>
          <w:rFonts w:eastAsia="Trebuchet MS"/>
          <w:b/>
          <w:sz w:val="21"/>
          <w:szCs w:val="21"/>
          <w:lang w:eastAsia="es-ES_tradnl"/>
        </w:rPr>
      </w:pPr>
      <w:r w:rsidRPr="00125602">
        <w:rPr>
          <w:rFonts w:eastAsia="Trebuchet MS"/>
          <w:b/>
          <w:sz w:val="21"/>
          <w:szCs w:val="21"/>
          <w:lang w:eastAsia="es-ES_tradnl"/>
        </w:rPr>
        <w:t>Condiciones específicas a cumplir:</w:t>
      </w:r>
    </w:p>
    <w:p w14:paraId="0C96D9F8" w14:textId="2EA5D540" w:rsidR="008C3415" w:rsidRDefault="008C3415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</w:pPr>
      <w:r>
        <w:t>INDICAR LOS CONOCIMIENTOS TÉCNICOS, PRÁCTICOS Y MANEJO DE EQUIPOS NECESARIOS PARA EL PERFIL DE PLAZA</w:t>
      </w:r>
    </w:p>
    <w:p w14:paraId="2AF2B40B" w14:textId="3BF1E1E3" w:rsidR="008C3415" w:rsidRDefault="008C3415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rPr>
          <w:rFonts w:eastAsia="Trebuchet MS"/>
          <w:b/>
          <w:sz w:val="21"/>
          <w:szCs w:val="21"/>
          <w:lang w:eastAsia="es-ES_tradnl"/>
        </w:rPr>
      </w:pPr>
    </w:p>
    <w:p w14:paraId="49739DC7" w14:textId="77777777" w:rsidR="008C3415" w:rsidRPr="00125602" w:rsidRDefault="008C3415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rPr>
          <w:rFonts w:eastAsia="Trebuchet MS"/>
          <w:b/>
          <w:sz w:val="21"/>
          <w:szCs w:val="21"/>
          <w:lang w:eastAsia="es-ES_tradnl"/>
        </w:rPr>
      </w:pPr>
    </w:p>
    <w:p w14:paraId="6132278F" w14:textId="3BB4CF89" w:rsidR="00A2267E" w:rsidRDefault="00A2267E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 w:line="256" w:lineRule="auto"/>
        <w:rPr>
          <w:rFonts w:eastAsia="Trebuchet MS"/>
          <w:color w:val="000000"/>
          <w:sz w:val="21"/>
          <w:szCs w:val="21"/>
          <w:lang w:eastAsia="es-ES_tradnl"/>
        </w:rPr>
      </w:pPr>
    </w:p>
    <w:p w14:paraId="228A93A3" w14:textId="77777777" w:rsidR="008C3415" w:rsidRPr="00A2267E" w:rsidRDefault="008C3415" w:rsidP="00A2267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" w:line="256" w:lineRule="auto"/>
        <w:rPr>
          <w:rFonts w:eastAsia="Trebuchet MS"/>
          <w:color w:val="000000"/>
          <w:sz w:val="21"/>
          <w:szCs w:val="21"/>
          <w:lang w:eastAsia="es-ES_tradnl"/>
        </w:rPr>
      </w:pPr>
    </w:p>
    <w:p w14:paraId="5C247AF4" w14:textId="6830A84B" w:rsidR="00A2267E" w:rsidRPr="00A2267E" w:rsidRDefault="00A2267E" w:rsidP="00134B6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jc w:val="both"/>
        <w:rPr>
          <w:rFonts w:eastAsia="Trebuchet MS"/>
          <w:color w:val="000000"/>
          <w:sz w:val="21"/>
          <w:szCs w:val="21"/>
          <w:lang w:eastAsia="es-ES_tradnl"/>
        </w:rPr>
      </w:pPr>
      <w:r w:rsidRPr="00A2267E">
        <w:rPr>
          <w:rFonts w:eastAsia="Trebuchet MS"/>
          <w:color w:val="000000"/>
          <w:sz w:val="21"/>
          <w:szCs w:val="21"/>
          <w:lang w:eastAsia="es-ES_tradnl"/>
        </w:rPr>
        <w:t xml:space="preserve">Datos del Investigador Principal del Proyecto/Contrato/Programa: </w:t>
      </w:r>
      <w:r w:rsidR="008C3415">
        <w:rPr>
          <w:rFonts w:eastAsia="Trebuchet MS"/>
          <w:color w:val="000000"/>
          <w:sz w:val="21"/>
          <w:szCs w:val="21"/>
          <w:lang w:eastAsia="es-ES_tradnl"/>
        </w:rPr>
        <w:t>_______________</w:t>
      </w:r>
      <w:r w:rsidRPr="00A2267E">
        <w:rPr>
          <w:rFonts w:eastAsia="Trebuchet MS"/>
          <w:color w:val="000000"/>
          <w:sz w:val="21"/>
          <w:szCs w:val="21"/>
          <w:lang w:eastAsia="es-ES_tradnl"/>
        </w:rPr>
        <w:t>, Universidad de León</w:t>
      </w:r>
    </w:p>
    <w:p w14:paraId="188D6FCD" w14:textId="481AE33A" w:rsidR="000F716B" w:rsidRDefault="00A2267E" w:rsidP="00134B6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jc w:val="both"/>
        <w:rPr>
          <w:rFonts w:eastAsia="Trebuchet MS"/>
          <w:color w:val="000000"/>
          <w:sz w:val="21"/>
          <w:szCs w:val="21"/>
          <w:lang w:eastAsia="es-ES_tradnl"/>
        </w:rPr>
      </w:pPr>
      <w:r w:rsidRPr="00A2267E">
        <w:rPr>
          <w:rFonts w:eastAsia="Trebuchet MS"/>
          <w:color w:val="000000"/>
          <w:sz w:val="21"/>
          <w:szCs w:val="21"/>
          <w:lang w:eastAsia="es-ES_tradnl"/>
        </w:rPr>
        <w:t xml:space="preserve">Lugar de </w:t>
      </w:r>
      <w:r w:rsidR="00134B6C">
        <w:rPr>
          <w:rFonts w:eastAsia="Trebuchet MS"/>
          <w:color w:val="000000"/>
          <w:sz w:val="21"/>
          <w:szCs w:val="21"/>
          <w:lang w:eastAsia="es-ES_tradnl"/>
        </w:rPr>
        <w:t>destino</w:t>
      </w:r>
      <w:r w:rsidRPr="00A2267E">
        <w:rPr>
          <w:rFonts w:eastAsia="Trebuchet MS"/>
          <w:color w:val="000000"/>
          <w:sz w:val="21"/>
          <w:szCs w:val="21"/>
          <w:lang w:eastAsia="es-ES_tradnl"/>
        </w:rPr>
        <w:t xml:space="preserve">: </w:t>
      </w:r>
      <w:r w:rsidR="008C3415">
        <w:rPr>
          <w:rFonts w:eastAsia="Trebuchet MS"/>
          <w:color w:val="000000"/>
          <w:sz w:val="21"/>
          <w:szCs w:val="21"/>
          <w:lang w:eastAsia="es-ES_tradnl"/>
        </w:rPr>
        <w:t>__________________________________</w:t>
      </w:r>
    </w:p>
    <w:p w14:paraId="1C163AAB" w14:textId="1BD57170" w:rsidR="004A3C04" w:rsidRDefault="004A3C04" w:rsidP="00134B6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jc w:val="both"/>
        <w:rPr>
          <w:b/>
        </w:rPr>
      </w:pPr>
    </w:p>
    <w:p w14:paraId="666D9BD2" w14:textId="15FFA1BB" w:rsidR="004A3C04" w:rsidRDefault="004A3C04" w:rsidP="00134B6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jc w:val="both"/>
        <w:rPr>
          <w:b/>
        </w:rPr>
      </w:pPr>
    </w:p>
    <w:p w14:paraId="0AEC3FA1" w14:textId="2451BBE9" w:rsidR="004A3C04" w:rsidRDefault="004A3C04" w:rsidP="00134B6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jc w:val="both"/>
        <w:rPr>
          <w:b/>
        </w:rPr>
      </w:pPr>
    </w:p>
    <w:p w14:paraId="6EA2AADD" w14:textId="7181DC97" w:rsidR="004A3C04" w:rsidRDefault="004A3C04" w:rsidP="00134B6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jc w:val="both"/>
        <w:rPr>
          <w:b/>
        </w:rPr>
      </w:pPr>
    </w:p>
    <w:p w14:paraId="266072A2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80" w:after="280" w:line="360" w:lineRule="auto"/>
        <w:ind w:right="49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  <w:lang w:eastAsia="es-ES_tradnl"/>
        </w:rPr>
      </w:pPr>
      <w:r w:rsidRPr="0095283B">
        <w:rPr>
          <w:rFonts w:ascii="Trebuchet MS" w:eastAsia="Trebuchet MS" w:hAnsi="Trebuchet MS" w:cs="Trebuchet MS"/>
          <w:b/>
          <w:color w:val="000000"/>
          <w:sz w:val="24"/>
          <w:szCs w:val="24"/>
          <w:lang w:eastAsia="es-ES_tradnl"/>
        </w:rPr>
        <w:t>ANEXO II</w:t>
      </w:r>
    </w:p>
    <w:p w14:paraId="5D1A7050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80" w:after="280" w:line="360" w:lineRule="auto"/>
        <w:ind w:right="49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  <w:lang w:eastAsia="es-ES_tradnl"/>
        </w:rPr>
      </w:pPr>
      <w:r w:rsidRPr="0095283B">
        <w:rPr>
          <w:rFonts w:ascii="Trebuchet MS" w:eastAsia="Trebuchet MS" w:hAnsi="Trebuchet MS" w:cs="Trebuchet MS"/>
          <w:b/>
          <w:color w:val="000000"/>
          <w:sz w:val="24"/>
          <w:szCs w:val="24"/>
          <w:lang w:eastAsia="es-ES_tradnl"/>
        </w:rPr>
        <w:t>REQUISITOS QUE DEBEN CUMPLIR LOS SOLICITANTES, CRITERIOS DE VALORACIÓN Y BAREMO</w:t>
      </w:r>
    </w:p>
    <w:p w14:paraId="5A53A77E" w14:textId="69DDCCE9" w:rsidR="0095283B" w:rsidRDefault="0095283B" w:rsidP="0012560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426" w:hanging="426"/>
        <w:jc w:val="both"/>
        <w:rPr>
          <w:rFonts w:ascii="Trebuchet MS" w:eastAsia="Trebuchet MS" w:hAnsi="Trebuchet MS" w:cs="Trebuchet MS"/>
          <w:color w:val="366091"/>
          <w:lang w:eastAsia="es-ES_tradnl"/>
        </w:rPr>
      </w:pPr>
      <w:bookmarkStart w:id="0" w:name="bookmark=id.30j0zll" w:colFirst="0" w:colLast="0"/>
      <w:bookmarkEnd w:id="0"/>
      <w:r w:rsidRPr="0095283B">
        <w:rPr>
          <w:rFonts w:ascii="Trebuchet MS" w:eastAsia="Trebuchet MS" w:hAnsi="Trebuchet MS" w:cs="Trebuchet MS"/>
          <w:color w:val="366091"/>
          <w:lang w:eastAsia="es-ES_tradnl"/>
        </w:rPr>
        <w:t>TITULACIÓN EXIGIDA</w:t>
      </w:r>
    </w:p>
    <w:p w14:paraId="7D0AE7F9" w14:textId="77777777" w:rsidR="00322B24" w:rsidRPr="0095283B" w:rsidRDefault="00322B24" w:rsidP="00322B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426"/>
        <w:jc w:val="both"/>
        <w:rPr>
          <w:rFonts w:ascii="Trebuchet MS" w:eastAsia="Trebuchet MS" w:hAnsi="Trebuchet MS" w:cs="Trebuchet MS"/>
          <w:color w:val="366091"/>
          <w:lang w:eastAsia="es-ES_tradnl"/>
        </w:rPr>
      </w:pPr>
    </w:p>
    <w:p w14:paraId="564D8555" w14:textId="77777777" w:rsidR="0095283B" w:rsidRPr="0095283B" w:rsidRDefault="0095283B" w:rsidP="00125602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right="758"/>
        <w:jc w:val="both"/>
        <w:rPr>
          <w:rFonts w:ascii="Trebuchet MS" w:eastAsia="Trebuchet MS" w:hAnsi="Trebuchet MS" w:cs="Trebuchet MS"/>
          <w:color w:val="000000"/>
          <w:sz w:val="20"/>
          <w:szCs w:val="20"/>
          <w:lang w:eastAsia="es-ES_tradnl"/>
        </w:rPr>
      </w:pPr>
    </w:p>
    <w:p w14:paraId="7EC15814" w14:textId="7C1B9AD9" w:rsidR="008C3415" w:rsidRDefault="008C3415" w:rsidP="00322B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426"/>
        <w:jc w:val="both"/>
        <w:rPr>
          <w:rFonts w:ascii="Trebuchet MS" w:eastAsia="Trebuchet MS" w:hAnsi="Trebuchet MS" w:cs="Trebuchet MS"/>
          <w:color w:val="366091"/>
          <w:lang w:eastAsia="es-ES_tradnl"/>
        </w:rPr>
      </w:pPr>
      <w:bookmarkStart w:id="1" w:name="bookmark=id.1fob9te" w:colFirst="0" w:colLast="0"/>
      <w:bookmarkEnd w:id="1"/>
    </w:p>
    <w:p w14:paraId="4A10728A" w14:textId="564D34A6" w:rsidR="00322B24" w:rsidRDefault="00322B24" w:rsidP="00322B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426"/>
        <w:jc w:val="both"/>
        <w:rPr>
          <w:rFonts w:ascii="Trebuchet MS" w:eastAsia="Trebuchet MS" w:hAnsi="Trebuchet MS" w:cs="Trebuchet MS"/>
          <w:color w:val="366091"/>
          <w:lang w:eastAsia="es-ES_tradnl"/>
        </w:rPr>
      </w:pPr>
    </w:p>
    <w:p w14:paraId="6AE9B1D9" w14:textId="2E4795DB" w:rsidR="00322B24" w:rsidRDefault="00322B24" w:rsidP="00322B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426"/>
        <w:jc w:val="both"/>
        <w:rPr>
          <w:rFonts w:ascii="Trebuchet MS" w:eastAsia="Trebuchet MS" w:hAnsi="Trebuchet MS" w:cs="Trebuchet MS"/>
          <w:color w:val="366091"/>
          <w:lang w:eastAsia="es-ES_tradnl"/>
        </w:rPr>
      </w:pPr>
    </w:p>
    <w:p w14:paraId="0B4CCA01" w14:textId="77777777" w:rsidR="00322B24" w:rsidRDefault="00322B24" w:rsidP="00322B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426"/>
        <w:jc w:val="both"/>
        <w:rPr>
          <w:rFonts w:ascii="Trebuchet MS" w:eastAsia="Trebuchet MS" w:hAnsi="Trebuchet MS" w:cs="Trebuchet MS"/>
          <w:color w:val="366091"/>
          <w:lang w:eastAsia="es-ES_tradnl"/>
        </w:rPr>
      </w:pPr>
    </w:p>
    <w:p w14:paraId="5A5CF3CC" w14:textId="77777777" w:rsidR="008C3415" w:rsidRDefault="008C3415" w:rsidP="008C3415">
      <w:pPr>
        <w:pStyle w:val="Prrafodelista"/>
        <w:rPr>
          <w:rFonts w:ascii="Trebuchet MS" w:eastAsia="Trebuchet MS" w:hAnsi="Trebuchet MS" w:cs="Trebuchet MS"/>
          <w:color w:val="366091"/>
          <w:lang w:eastAsia="es-ES_tradnl"/>
        </w:rPr>
      </w:pPr>
    </w:p>
    <w:p w14:paraId="318A0D1C" w14:textId="267239CA" w:rsidR="0095283B" w:rsidRDefault="0095283B" w:rsidP="0012560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426" w:hanging="426"/>
        <w:jc w:val="both"/>
        <w:rPr>
          <w:rFonts w:ascii="Trebuchet MS" w:eastAsia="Trebuchet MS" w:hAnsi="Trebuchet MS" w:cs="Trebuchet MS"/>
          <w:color w:val="366091"/>
          <w:lang w:eastAsia="es-ES_tradnl"/>
        </w:rPr>
      </w:pPr>
      <w:r w:rsidRPr="0095283B">
        <w:rPr>
          <w:rFonts w:ascii="Trebuchet MS" w:eastAsia="Trebuchet MS" w:hAnsi="Trebuchet MS" w:cs="Trebuchet MS"/>
          <w:color w:val="366091"/>
          <w:lang w:eastAsia="es-ES_tradnl"/>
        </w:rPr>
        <w:t>CONDICIONES ESPECÍFICAS</w:t>
      </w:r>
    </w:p>
    <w:p w14:paraId="071FB774" w14:textId="77777777" w:rsidR="00322B24" w:rsidRDefault="00322B24" w:rsidP="00322B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426"/>
        <w:jc w:val="both"/>
        <w:rPr>
          <w:rFonts w:ascii="Trebuchet MS" w:eastAsia="Trebuchet MS" w:hAnsi="Trebuchet MS" w:cs="Trebuchet MS"/>
          <w:color w:val="366091"/>
          <w:lang w:eastAsia="es-ES_tradnl"/>
        </w:rPr>
      </w:pPr>
    </w:p>
    <w:p w14:paraId="1866788C" w14:textId="77777777" w:rsidR="00322B24" w:rsidRPr="0095283B" w:rsidRDefault="00322B24" w:rsidP="00322B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426"/>
        <w:jc w:val="both"/>
        <w:rPr>
          <w:rFonts w:ascii="Trebuchet MS" w:eastAsia="Trebuchet MS" w:hAnsi="Trebuchet MS" w:cs="Trebuchet MS"/>
          <w:color w:val="366091"/>
          <w:lang w:eastAsia="es-ES_tradnl"/>
        </w:rPr>
      </w:pPr>
    </w:p>
    <w:p w14:paraId="057C2555" w14:textId="3B01AEC1" w:rsidR="0095283B" w:rsidRDefault="0095283B" w:rsidP="00125602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"/>
        <w:jc w:val="both"/>
        <w:rPr>
          <w:rFonts w:ascii="Trebuchet MS" w:eastAsia="Trebuchet MS" w:hAnsi="Trebuchet MS" w:cs="Trebuchet MS"/>
          <w:color w:val="000000"/>
          <w:sz w:val="20"/>
          <w:szCs w:val="20"/>
          <w:lang w:eastAsia="es-ES_tradnl"/>
        </w:rPr>
      </w:pPr>
    </w:p>
    <w:p w14:paraId="4A99ED31" w14:textId="7406EDC6" w:rsidR="008C3415" w:rsidRDefault="008C3415" w:rsidP="00125602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"/>
        <w:jc w:val="both"/>
        <w:rPr>
          <w:rFonts w:ascii="Trebuchet MS" w:eastAsia="Trebuchet MS" w:hAnsi="Trebuchet MS" w:cs="Trebuchet MS"/>
          <w:b/>
          <w:color w:val="000000"/>
          <w:sz w:val="15"/>
          <w:szCs w:val="15"/>
          <w:lang w:eastAsia="es-ES_tradnl"/>
        </w:rPr>
      </w:pPr>
    </w:p>
    <w:p w14:paraId="48DCB65F" w14:textId="2258C11A" w:rsidR="00322B24" w:rsidRDefault="00322B24" w:rsidP="00125602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"/>
        <w:jc w:val="both"/>
        <w:rPr>
          <w:rFonts w:ascii="Trebuchet MS" w:eastAsia="Trebuchet MS" w:hAnsi="Trebuchet MS" w:cs="Trebuchet MS"/>
          <w:b/>
          <w:color w:val="000000"/>
          <w:sz w:val="15"/>
          <w:szCs w:val="15"/>
          <w:lang w:eastAsia="es-ES_tradnl"/>
        </w:rPr>
      </w:pPr>
    </w:p>
    <w:p w14:paraId="41F4D23F" w14:textId="68327F85" w:rsidR="00322B24" w:rsidRDefault="00322B24" w:rsidP="00125602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"/>
        <w:jc w:val="both"/>
        <w:rPr>
          <w:rFonts w:ascii="Trebuchet MS" w:eastAsia="Trebuchet MS" w:hAnsi="Trebuchet MS" w:cs="Trebuchet MS"/>
          <w:b/>
          <w:color w:val="000000"/>
          <w:sz w:val="15"/>
          <w:szCs w:val="15"/>
          <w:lang w:eastAsia="es-ES_tradnl"/>
        </w:rPr>
      </w:pPr>
    </w:p>
    <w:p w14:paraId="7452F9D7" w14:textId="77777777" w:rsidR="00322B24" w:rsidRDefault="00322B24" w:rsidP="00125602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"/>
        <w:jc w:val="both"/>
        <w:rPr>
          <w:rFonts w:ascii="Trebuchet MS" w:eastAsia="Trebuchet MS" w:hAnsi="Trebuchet MS" w:cs="Trebuchet MS"/>
          <w:b/>
          <w:color w:val="000000"/>
          <w:sz w:val="15"/>
          <w:szCs w:val="15"/>
          <w:lang w:eastAsia="es-ES_tradnl"/>
        </w:rPr>
      </w:pPr>
    </w:p>
    <w:p w14:paraId="77686C9C" w14:textId="77777777" w:rsidR="00322B24" w:rsidRPr="0095283B" w:rsidRDefault="00322B24" w:rsidP="00125602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"/>
        <w:jc w:val="both"/>
        <w:rPr>
          <w:rFonts w:ascii="Trebuchet MS" w:eastAsia="Trebuchet MS" w:hAnsi="Trebuchet MS" w:cs="Trebuchet MS"/>
          <w:b/>
          <w:color w:val="000000"/>
          <w:sz w:val="15"/>
          <w:szCs w:val="15"/>
          <w:lang w:eastAsia="es-ES_tradnl"/>
        </w:rPr>
      </w:pPr>
    </w:p>
    <w:p w14:paraId="06B0E88D" w14:textId="77777777" w:rsidR="0095283B" w:rsidRPr="0095283B" w:rsidRDefault="0095283B" w:rsidP="0012560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426" w:hanging="426"/>
        <w:jc w:val="both"/>
        <w:rPr>
          <w:rFonts w:ascii="Trebuchet MS" w:eastAsia="Trebuchet MS" w:hAnsi="Trebuchet MS" w:cs="Trebuchet MS"/>
          <w:color w:val="366091"/>
          <w:lang w:eastAsia="es-ES_tradnl"/>
        </w:rPr>
      </w:pPr>
      <w:r w:rsidRPr="0095283B">
        <w:rPr>
          <w:rFonts w:ascii="Trebuchet MS" w:eastAsia="Trebuchet MS" w:hAnsi="Trebuchet MS" w:cs="Trebuchet MS"/>
          <w:color w:val="366091"/>
          <w:lang w:eastAsia="es-ES_tradnl"/>
        </w:rPr>
        <w:t xml:space="preserve">CRITERIOS DE VALORACIÓN Y BAREMO </w:t>
      </w:r>
    </w:p>
    <w:p w14:paraId="4BD62551" w14:textId="34086E1A" w:rsidR="0095283B" w:rsidRDefault="0095283B" w:rsidP="00125602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238"/>
        <w:jc w:val="both"/>
        <w:rPr>
          <w:rFonts w:ascii="Trebuchet MS" w:eastAsia="Trebuchet MS" w:hAnsi="Trebuchet MS" w:cs="Trebuchet MS"/>
          <w:color w:val="000000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color w:val="000000"/>
          <w:sz w:val="20"/>
          <w:szCs w:val="20"/>
          <w:lang w:eastAsia="es-ES_tradnl"/>
        </w:rPr>
        <w:t>La Comisión de Selección valorará los siguientes méritos aportados por los candidatos en función de la calidad, interés, relación y adecuación con el perfil de la plaza convocada.</w:t>
      </w:r>
    </w:p>
    <w:p w14:paraId="42749BA9" w14:textId="77777777" w:rsidR="00125602" w:rsidRPr="0095283B" w:rsidRDefault="00125602" w:rsidP="00125602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238"/>
        <w:jc w:val="both"/>
        <w:rPr>
          <w:rFonts w:ascii="Trebuchet MS" w:eastAsia="Trebuchet MS" w:hAnsi="Trebuchet MS" w:cs="Trebuchet MS"/>
          <w:color w:val="000000"/>
          <w:sz w:val="20"/>
          <w:szCs w:val="20"/>
          <w:lang w:eastAsia="es-ES_tradnl"/>
        </w:rPr>
      </w:pPr>
    </w:p>
    <w:p w14:paraId="716261D3" w14:textId="77777777" w:rsidR="0095283B" w:rsidRPr="0095283B" w:rsidRDefault="0095283B" w:rsidP="0095283B">
      <w:pPr>
        <w:autoSpaceDE/>
        <w:autoSpaceDN/>
        <w:spacing w:before="120" w:after="120" w:line="360" w:lineRule="auto"/>
        <w:ind w:left="960" w:hanging="360"/>
        <w:rPr>
          <w:rFonts w:ascii="Trebuchet MS" w:eastAsia="Trebuchet MS" w:hAnsi="Trebuchet MS" w:cs="Trebuchet MS"/>
          <w:sz w:val="21"/>
          <w:szCs w:val="21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-</w:t>
      </w:r>
      <w:r w:rsidRPr="0095283B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              </w:t>
      </w:r>
      <w:r w:rsidRPr="0095283B">
        <w:rPr>
          <w:rFonts w:ascii="Trebuchet MS" w:eastAsia="Trebuchet MS" w:hAnsi="Trebuchet MS" w:cs="Trebuchet MS"/>
          <w:sz w:val="21"/>
          <w:szCs w:val="21"/>
          <w:lang w:eastAsia="es-ES_tradnl"/>
        </w:rPr>
        <w:t xml:space="preserve">TESIS DOCTORAL (máximo 4 </w:t>
      </w:r>
      <w:proofErr w:type="gramStart"/>
      <w:r w:rsidRPr="0095283B">
        <w:rPr>
          <w:rFonts w:ascii="Trebuchet MS" w:eastAsia="Trebuchet MS" w:hAnsi="Trebuchet MS" w:cs="Trebuchet MS"/>
          <w:sz w:val="21"/>
          <w:szCs w:val="21"/>
          <w:lang w:eastAsia="es-ES_tradnl"/>
        </w:rPr>
        <w:t>punto</w:t>
      </w:r>
      <w:proofErr w:type="gramEnd"/>
      <w:r w:rsidRPr="0095283B">
        <w:rPr>
          <w:rFonts w:ascii="Trebuchet MS" w:eastAsia="Trebuchet MS" w:hAnsi="Trebuchet MS" w:cs="Trebuchet MS"/>
          <w:sz w:val="21"/>
          <w:szCs w:val="21"/>
          <w:lang w:eastAsia="es-ES_tradnl"/>
        </w:rPr>
        <w:t>)</w:t>
      </w:r>
    </w:p>
    <w:tbl>
      <w:tblPr>
        <w:tblW w:w="81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0"/>
        <w:gridCol w:w="3455"/>
      </w:tblGrid>
      <w:tr w:rsidR="0095283B" w:rsidRPr="0095283B" w14:paraId="61CE8144" w14:textId="77777777" w:rsidTr="00125602">
        <w:trPr>
          <w:trHeight w:hRule="exact" w:val="567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CDD7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Apto o Aprobado</w:t>
            </w:r>
          </w:p>
        </w:tc>
        <w:tc>
          <w:tcPr>
            <w:tcW w:w="3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AA6B" w14:textId="001AC934" w:rsidR="0095283B" w:rsidRPr="0095283B" w:rsidRDefault="008C3415" w:rsidP="0095283B">
            <w:pPr>
              <w:autoSpaceDE/>
              <w:autoSpaceDN/>
              <w:spacing w:before="120" w:after="120" w:line="360" w:lineRule="auto"/>
              <w:ind w:lef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 xml:space="preserve">0,5 </w:t>
            </w:r>
            <w:r w:rsidR="0095283B"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puntos</w:t>
            </w:r>
          </w:p>
        </w:tc>
      </w:tr>
      <w:tr w:rsidR="0095283B" w:rsidRPr="0095283B" w14:paraId="61E6733F" w14:textId="77777777" w:rsidTr="00125602">
        <w:trPr>
          <w:trHeight w:hRule="exact" w:val="567"/>
          <w:jc w:val="center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08F6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Notable</w:t>
            </w:r>
          </w:p>
        </w:tc>
        <w:tc>
          <w:tcPr>
            <w:tcW w:w="3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977D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1 puntos</w:t>
            </w:r>
          </w:p>
        </w:tc>
      </w:tr>
      <w:tr w:rsidR="0095283B" w:rsidRPr="0095283B" w14:paraId="500BF4F6" w14:textId="77777777" w:rsidTr="00125602">
        <w:trPr>
          <w:trHeight w:hRule="exact" w:val="567"/>
          <w:jc w:val="center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13BF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Sobresaliente</w:t>
            </w:r>
          </w:p>
        </w:tc>
        <w:tc>
          <w:tcPr>
            <w:tcW w:w="3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7AC1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2 puntos</w:t>
            </w:r>
          </w:p>
        </w:tc>
      </w:tr>
      <w:tr w:rsidR="0095283B" w:rsidRPr="0095283B" w14:paraId="030604D4" w14:textId="77777777" w:rsidTr="00125602">
        <w:trPr>
          <w:trHeight w:hRule="exact" w:val="567"/>
          <w:jc w:val="center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59B4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Apto “Cum Laude” o Sobresaliente “Cum Laude”</w:t>
            </w:r>
          </w:p>
        </w:tc>
        <w:tc>
          <w:tcPr>
            <w:tcW w:w="3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5484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3 punto</w:t>
            </w:r>
          </w:p>
        </w:tc>
      </w:tr>
      <w:tr w:rsidR="0095283B" w:rsidRPr="0095283B" w14:paraId="31F9CE5A" w14:textId="77777777" w:rsidTr="00125602">
        <w:trPr>
          <w:trHeight w:hRule="exact" w:val="567"/>
          <w:jc w:val="center"/>
        </w:trPr>
        <w:tc>
          <w:tcPr>
            <w:tcW w:w="4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E753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Premio Extraordinario de Doctorado</w:t>
            </w:r>
          </w:p>
        </w:tc>
        <w:tc>
          <w:tcPr>
            <w:tcW w:w="3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185F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1 puntos</w:t>
            </w:r>
          </w:p>
        </w:tc>
      </w:tr>
    </w:tbl>
    <w:p w14:paraId="576E245E" w14:textId="063188BC" w:rsidR="0095283B" w:rsidRDefault="0095283B" w:rsidP="0095283B">
      <w:pPr>
        <w:autoSpaceDE/>
        <w:autoSpaceDN/>
        <w:spacing w:before="120" w:after="120" w:line="360" w:lineRule="auto"/>
        <w:ind w:left="960" w:hanging="360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355738A3" w14:textId="6E24A2B9" w:rsidR="00125602" w:rsidRDefault="00125602" w:rsidP="0095283B">
      <w:pPr>
        <w:autoSpaceDE/>
        <w:autoSpaceDN/>
        <w:spacing w:before="120" w:after="120" w:line="360" w:lineRule="auto"/>
        <w:ind w:left="960" w:hanging="360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0E83876D" w14:textId="66EF0995" w:rsidR="00125602" w:rsidRDefault="00125602" w:rsidP="0095283B">
      <w:pPr>
        <w:autoSpaceDE/>
        <w:autoSpaceDN/>
        <w:spacing w:before="120" w:after="120" w:line="360" w:lineRule="auto"/>
        <w:ind w:left="960" w:hanging="360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3776038A" w14:textId="77777777" w:rsidR="0095283B" w:rsidRPr="0095283B" w:rsidRDefault="0095283B" w:rsidP="0095283B">
      <w:pPr>
        <w:autoSpaceDE/>
        <w:autoSpaceDN/>
        <w:spacing w:before="120" w:after="120" w:line="360" w:lineRule="auto"/>
        <w:ind w:left="960" w:hanging="360"/>
        <w:rPr>
          <w:rFonts w:ascii="Trebuchet MS" w:eastAsia="Trebuchet MS" w:hAnsi="Trebuchet MS" w:cs="Trebuchet MS"/>
          <w:sz w:val="21"/>
          <w:szCs w:val="21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-</w:t>
      </w:r>
      <w:r w:rsidRPr="0095283B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              </w:t>
      </w:r>
      <w:r w:rsidRPr="0095283B">
        <w:rPr>
          <w:rFonts w:ascii="Trebuchet MS" w:eastAsia="Trebuchet MS" w:hAnsi="Trebuchet MS" w:cs="Trebuchet MS"/>
          <w:sz w:val="21"/>
          <w:szCs w:val="21"/>
          <w:lang w:eastAsia="es-ES_tradnl"/>
        </w:rPr>
        <w:t>ACTIVIDAD INVESTIGADORA (máximo 10 puntos):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00"/>
        <w:gridCol w:w="4160"/>
        <w:gridCol w:w="2300"/>
      </w:tblGrid>
      <w:tr w:rsidR="0095283B" w:rsidRPr="0095283B" w14:paraId="71A34F08" w14:textId="77777777" w:rsidTr="00E370DC">
        <w:trPr>
          <w:trHeight w:val="755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935C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/>
              <w:jc w:val="center"/>
              <w:rPr>
                <w:rFonts w:ascii="Trebuchet MS" w:eastAsia="Trebuchet MS" w:hAnsi="Trebuchet MS" w:cs="Trebuchet MS"/>
                <w:b/>
                <w:sz w:val="21"/>
                <w:szCs w:val="21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b/>
                <w:sz w:val="21"/>
                <w:szCs w:val="21"/>
                <w:lang w:eastAsia="es-ES_tradnl"/>
              </w:rPr>
              <w:t>CRITERIOS</w:t>
            </w:r>
          </w:p>
        </w:tc>
        <w:tc>
          <w:tcPr>
            <w:tcW w:w="4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FC2C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260"/>
              <w:jc w:val="center"/>
              <w:rPr>
                <w:rFonts w:ascii="Trebuchet MS" w:eastAsia="Trebuchet MS" w:hAnsi="Trebuchet MS" w:cs="Trebuchet MS"/>
                <w:b/>
                <w:sz w:val="21"/>
                <w:szCs w:val="21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b/>
                <w:sz w:val="21"/>
                <w:szCs w:val="21"/>
                <w:lang w:eastAsia="es-ES_tradnl"/>
              </w:rPr>
              <w:t>SUBCRITERIOS</w:t>
            </w:r>
          </w:p>
        </w:tc>
        <w:tc>
          <w:tcPr>
            <w:tcW w:w="2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1654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260"/>
              <w:jc w:val="center"/>
              <w:rPr>
                <w:rFonts w:ascii="Trebuchet MS" w:eastAsia="Trebuchet MS" w:hAnsi="Trebuchet MS" w:cs="Trebuchet MS"/>
                <w:b/>
                <w:sz w:val="21"/>
                <w:szCs w:val="21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b/>
                <w:sz w:val="21"/>
                <w:szCs w:val="21"/>
                <w:lang w:eastAsia="es-ES_tradnl"/>
              </w:rPr>
              <w:t>PUNT. MÁXIMA</w:t>
            </w:r>
          </w:p>
        </w:tc>
      </w:tr>
      <w:tr w:rsidR="0095283B" w:rsidRPr="0095283B" w14:paraId="56685BC0" w14:textId="77777777" w:rsidTr="00125602">
        <w:trPr>
          <w:trHeight w:val="1967"/>
        </w:trPr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E0CA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176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1.</w:t>
            </w:r>
            <w:r w:rsidRPr="0095283B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 xml:space="preserve">     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Publicaciones de investigación.</w:t>
            </w:r>
          </w:p>
        </w:tc>
        <w:tc>
          <w:tcPr>
            <w:tcW w:w="4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7B07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320" w:right="280"/>
              <w:jc w:val="both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Artículos científicos, libros completos, capítulos de libro, traducciones, artículos publicados en actas de congresos con censores y patentes.</w:t>
            </w:r>
          </w:p>
        </w:tc>
        <w:tc>
          <w:tcPr>
            <w:tcW w:w="2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86A0" w14:textId="0C2FBC93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Máximo 3,5 puntos</w:t>
            </w:r>
          </w:p>
        </w:tc>
      </w:tr>
      <w:tr w:rsidR="0095283B" w:rsidRPr="0095283B" w14:paraId="65E69C1B" w14:textId="77777777" w:rsidTr="00125602">
        <w:trPr>
          <w:trHeight w:val="1913"/>
        </w:trPr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B45B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176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2.</w:t>
            </w:r>
            <w:r w:rsidRPr="0095283B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 xml:space="preserve">     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Dirección y/o participación en trabajos, proyectos y convenios de investigación.</w:t>
            </w:r>
          </w:p>
        </w:tc>
        <w:tc>
          <w:tcPr>
            <w:tcW w:w="4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FE91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320" w:right="280"/>
              <w:jc w:val="both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Se valorará en función del organismo financiador (internacional, nacional, autonómico o local), tipo de participación, dedicación al mismo y duración.</w:t>
            </w:r>
          </w:p>
        </w:tc>
        <w:tc>
          <w:tcPr>
            <w:tcW w:w="2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F617" w14:textId="0F893099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Máximo 4,5 puntos</w:t>
            </w:r>
          </w:p>
        </w:tc>
      </w:tr>
      <w:tr w:rsidR="0095283B" w:rsidRPr="0095283B" w14:paraId="51413625" w14:textId="77777777" w:rsidTr="00125602">
        <w:trPr>
          <w:trHeight w:val="2426"/>
        </w:trPr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AA26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176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3.</w:t>
            </w:r>
            <w:r w:rsidRPr="0095283B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 xml:space="preserve">     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Participación en Congresos, Seminarios y Reuniones Científicas.</w:t>
            </w:r>
          </w:p>
        </w:tc>
        <w:tc>
          <w:tcPr>
            <w:tcW w:w="4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54B0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320" w:right="280"/>
              <w:jc w:val="both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Para la valoración de este apartado se requiere haber realizado la presentación de ponencias o comunicaciones. Se puntuará en función del congreso (nacional o internacional), tipo de contribución (oral o póster).</w:t>
            </w:r>
          </w:p>
        </w:tc>
        <w:tc>
          <w:tcPr>
            <w:tcW w:w="2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B875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 xml:space="preserve"> Máximo 1 punto</w:t>
            </w:r>
          </w:p>
        </w:tc>
      </w:tr>
      <w:tr w:rsidR="0095283B" w:rsidRPr="0095283B" w14:paraId="2708F5B7" w14:textId="77777777" w:rsidTr="00125602">
        <w:trPr>
          <w:trHeight w:val="2735"/>
        </w:trPr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1AE2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176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4.</w:t>
            </w:r>
            <w:r w:rsidRPr="0095283B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 xml:space="preserve">     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Estancias efectuadas en Universidades o Centros de Investigación de reconocido prestigio.</w:t>
            </w:r>
          </w:p>
        </w:tc>
        <w:tc>
          <w:tcPr>
            <w:tcW w:w="4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2A17" w14:textId="77777777" w:rsidR="0095283B" w:rsidRPr="0095283B" w:rsidRDefault="0095283B" w:rsidP="00125602">
            <w:pPr>
              <w:numPr>
                <w:ilvl w:val="0"/>
                <w:numId w:val="12"/>
              </w:numPr>
              <w:autoSpaceDE/>
              <w:autoSpaceDN/>
              <w:spacing w:before="120" w:line="360" w:lineRule="auto"/>
              <w:ind w:right="280"/>
              <w:jc w:val="both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 xml:space="preserve">Estancia de 1 año de duración en </w:t>
            </w:r>
            <w:proofErr w:type="gramStart"/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centro internacionales</w:t>
            </w:r>
            <w:proofErr w:type="gramEnd"/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: 2 puntos.</w:t>
            </w:r>
          </w:p>
          <w:p w14:paraId="5FDE93F6" w14:textId="77777777" w:rsidR="0095283B" w:rsidRPr="0095283B" w:rsidRDefault="0095283B" w:rsidP="00125602">
            <w:pPr>
              <w:numPr>
                <w:ilvl w:val="0"/>
                <w:numId w:val="12"/>
              </w:numPr>
              <w:autoSpaceDE/>
              <w:autoSpaceDN/>
              <w:spacing w:after="120" w:line="360" w:lineRule="auto"/>
              <w:ind w:right="280"/>
              <w:jc w:val="both"/>
              <w:rPr>
                <w:rFonts w:ascii="Trebuchet MS" w:eastAsia="Trebuchet MS" w:hAnsi="Trebuchet MS" w:cs="Trebuchet MS"/>
                <w:lang w:eastAsia="es-ES_tradnl"/>
              </w:rPr>
            </w:pPr>
            <w:r w:rsidRPr="0095283B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 xml:space="preserve"> 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Estancia de 1 año de duración en centros nacionales: 1 punto.</w:t>
            </w:r>
          </w:p>
        </w:tc>
        <w:tc>
          <w:tcPr>
            <w:tcW w:w="2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3BE0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 xml:space="preserve"> Máximo 3 puntos</w:t>
            </w:r>
          </w:p>
        </w:tc>
      </w:tr>
      <w:tr w:rsidR="0095283B" w:rsidRPr="0095283B" w14:paraId="210ED732" w14:textId="77777777" w:rsidTr="00125602">
        <w:trPr>
          <w:trHeight w:val="2435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3258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176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5.</w:t>
            </w:r>
            <w:r w:rsidRPr="0095283B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 xml:space="preserve">     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 xml:space="preserve">Becas de investigación/contratos </w:t>
            </w:r>
            <w:proofErr w:type="spellStart"/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predoctorales</w:t>
            </w:r>
            <w:proofErr w:type="spellEnd"/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4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0AAB" w14:textId="77777777" w:rsidR="0095283B" w:rsidRPr="0095283B" w:rsidRDefault="0095283B" w:rsidP="0095283B">
            <w:pPr>
              <w:numPr>
                <w:ilvl w:val="0"/>
                <w:numId w:val="13"/>
              </w:numPr>
              <w:autoSpaceDE/>
              <w:autoSpaceDN/>
              <w:spacing w:before="120" w:line="360" w:lineRule="auto"/>
              <w:ind w:right="28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Concedidas por convocatorias públicas: 0,5 puntos por año de beca.</w:t>
            </w:r>
          </w:p>
          <w:p w14:paraId="0A1D44E0" w14:textId="77777777" w:rsidR="0095283B" w:rsidRPr="0095283B" w:rsidRDefault="0095283B" w:rsidP="0095283B">
            <w:pPr>
              <w:numPr>
                <w:ilvl w:val="0"/>
                <w:numId w:val="13"/>
              </w:numPr>
              <w:autoSpaceDE/>
              <w:autoSpaceDN/>
              <w:spacing w:after="120" w:line="360" w:lineRule="auto"/>
              <w:ind w:right="28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Concedidas sin convocatoria pública de duración superior a 1 año: 0,2 puntos por año beca.</w:t>
            </w:r>
          </w:p>
        </w:tc>
        <w:tc>
          <w:tcPr>
            <w:tcW w:w="2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F781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 xml:space="preserve"> Máximo 1 punto</w:t>
            </w:r>
          </w:p>
        </w:tc>
      </w:tr>
    </w:tbl>
    <w:p w14:paraId="51627001" w14:textId="77777777" w:rsidR="0095283B" w:rsidRPr="0095283B" w:rsidRDefault="0095283B" w:rsidP="0095283B">
      <w:pPr>
        <w:autoSpaceDE/>
        <w:autoSpaceDN/>
        <w:spacing w:before="120" w:after="120" w:line="360" w:lineRule="auto"/>
        <w:ind w:left="960" w:hanging="360"/>
        <w:rPr>
          <w:rFonts w:ascii="Trebuchet MS" w:eastAsia="Trebuchet MS" w:hAnsi="Trebuchet MS" w:cs="Trebuchet MS"/>
          <w:sz w:val="21"/>
          <w:szCs w:val="21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-</w:t>
      </w:r>
      <w:r w:rsidRPr="0095283B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              </w:t>
      </w:r>
      <w:r w:rsidRPr="0095283B">
        <w:rPr>
          <w:rFonts w:ascii="Trebuchet MS" w:eastAsia="Trebuchet MS" w:hAnsi="Trebuchet MS" w:cs="Trebuchet MS"/>
          <w:sz w:val="21"/>
          <w:szCs w:val="21"/>
          <w:lang w:eastAsia="es-ES_tradnl"/>
        </w:rPr>
        <w:t>OTROS MÉRITOS (máximo 10 puntos):</w:t>
      </w:r>
    </w:p>
    <w:tbl>
      <w:tblPr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00"/>
        <w:gridCol w:w="4145"/>
        <w:gridCol w:w="2330"/>
      </w:tblGrid>
      <w:tr w:rsidR="0095283B" w:rsidRPr="0095283B" w14:paraId="1D77F2C2" w14:textId="77777777" w:rsidTr="00E370DC">
        <w:trPr>
          <w:trHeight w:val="755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C435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/>
              <w:jc w:val="center"/>
              <w:rPr>
                <w:rFonts w:ascii="Trebuchet MS" w:eastAsia="Trebuchet MS" w:hAnsi="Trebuchet MS" w:cs="Trebuchet MS"/>
                <w:b/>
                <w:sz w:val="21"/>
                <w:szCs w:val="21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b/>
                <w:sz w:val="21"/>
                <w:szCs w:val="21"/>
                <w:lang w:eastAsia="es-ES_tradnl"/>
              </w:rPr>
              <w:t>CRITERIOS</w:t>
            </w:r>
          </w:p>
        </w:tc>
        <w:tc>
          <w:tcPr>
            <w:tcW w:w="4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0A09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260"/>
              <w:jc w:val="center"/>
              <w:rPr>
                <w:rFonts w:ascii="Trebuchet MS" w:eastAsia="Trebuchet MS" w:hAnsi="Trebuchet MS" w:cs="Trebuchet MS"/>
                <w:b/>
                <w:sz w:val="21"/>
                <w:szCs w:val="21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b/>
                <w:sz w:val="21"/>
                <w:szCs w:val="21"/>
                <w:lang w:eastAsia="es-ES_tradnl"/>
              </w:rPr>
              <w:t>SUBCRITERIOS</w:t>
            </w:r>
          </w:p>
        </w:tc>
        <w:tc>
          <w:tcPr>
            <w:tcW w:w="2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BA83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260" w:right="260"/>
              <w:jc w:val="center"/>
              <w:rPr>
                <w:rFonts w:ascii="Trebuchet MS" w:eastAsia="Trebuchet MS" w:hAnsi="Trebuchet MS" w:cs="Trebuchet MS"/>
                <w:b/>
                <w:sz w:val="21"/>
                <w:szCs w:val="21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b/>
                <w:sz w:val="21"/>
                <w:szCs w:val="21"/>
                <w:lang w:eastAsia="es-ES_tradnl"/>
              </w:rPr>
              <w:t>PUNT. MÁXIMA</w:t>
            </w:r>
          </w:p>
        </w:tc>
      </w:tr>
      <w:tr w:rsidR="0095283B" w:rsidRPr="0095283B" w14:paraId="6E573676" w14:textId="77777777" w:rsidTr="00E370DC">
        <w:trPr>
          <w:trHeight w:val="2270"/>
        </w:trPr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CBAE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318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1.</w:t>
            </w:r>
            <w:r w:rsidRPr="0095283B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 xml:space="preserve">     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Titulación universitaria, título propio o curso de especialización relacionado con el perfil de la plaza.</w:t>
            </w:r>
          </w:p>
        </w:tc>
        <w:tc>
          <w:tcPr>
            <w:tcW w:w="4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8576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980" w:right="280" w:hanging="3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E300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26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Máximo 1 punto</w:t>
            </w:r>
          </w:p>
        </w:tc>
      </w:tr>
      <w:tr w:rsidR="0095283B" w:rsidRPr="0095283B" w14:paraId="44E8811F" w14:textId="77777777" w:rsidTr="00E370DC">
        <w:trPr>
          <w:trHeight w:val="1955"/>
        </w:trPr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474D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318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2.</w:t>
            </w:r>
            <w:r w:rsidRPr="0095283B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 xml:space="preserve">     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Experiencia profesional no investigadora o realización de informes técnicos en relación con el perfil de la plaza.</w:t>
            </w:r>
          </w:p>
        </w:tc>
        <w:tc>
          <w:tcPr>
            <w:tcW w:w="4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2751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260" w:right="28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402A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 xml:space="preserve"> Máximo 2 puntos</w:t>
            </w:r>
          </w:p>
        </w:tc>
      </w:tr>
      <w:tr w:rsidR="0095283B" w:rsidRPr="0095283B" w14:paraId="19568B1D" w14:textId="77777777" w:rsidTr="00125602">
        <w:trPr>
          <w:trHeight w:val="2255"/>
        </w:trPr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5163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318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3</w:t>
            </w:r>
            <w:r w:rsidRPr="0095283B">
              <w:rPr>
                <w:rFonts w:ascii="Trebuchet MS" w:eastAsia="Trebuchet MS" w:hAnsi="Trebuchet MS" w:cs="Trebuchet MS"/>
                <w:spacing w:val="-12"/>
                <w:sz w:val="20"/>
                <w:szCs w:val="20"/>
                <w:lang w:eastAsia="es-ES_tradnl"/>
              </w:rPr>
              <w:t>.</w:t>
            </w:r>
            <w:r w:rsidRPr="0095283B"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  <w:lang w:eastAsia="es-ES_tradnl"/>
              </w:rPr>
              <w:t xml:space="preserve">     </w:t>
            </w:r>
            <w:r w:rsidRPr="0095283B">
              <w:rPr>
                <w:rFonts w:ascii="Trebuchet MS" w:eastAsia="Trebuchet MS" w:hAnsi="Trebuchet MS" w:cs="Trebuchet MS"/>
                <w:spacing w:val="-12"/>
                <w:sz w:val="20"/>
                <w:szCs w:val="20"/>
                <w:lang w:eastAsia="es-ES_tradnl"/>
              </w:rPr>
              <w:t>Experiencia profesional en gestión de proyectos internacionales, Horizonte 2020 y otras iniciativas europeas e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 xml:space="preserve"> internacionales.</w:t>
            </w:r>
          </w:p>
        </w:tc>
        <w:tc>
          <w:tcPr>
            <w:tcW w:w="4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159D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260" w:right="280"/>
              <w:jc w:val="both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Se valorará en función del organismo financiador, tipo de participación, dedicación al mismo y duración, temática relacionada con la plaza y duración.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E8ED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Máximo 4 puntos</w:t>
            </w:r>
          </w:p>
        </w:tc>
      </w:tr>
      <w:tr w:rsidR="0095283B" w:rsidRPr="0095283B" w14:paraId="6E940380" w14:textId="77777777" w:rsidTr="00125602">
        <w:trPr>
          <w:trHeight w:val="2849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A829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318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4.</w:t>
            </w:r>
            <w:r w:rsidRPr="0095283B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 xml:space="preserve">     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Acreditación de Idiomas</w:t>
            </w:r>
          </w:p>
        </w:tc>
        <w:tc>
          <w:tcPr>
            <w:tcW w:w="4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F173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249" w:right="280" w:hanging="23"/>
              <w:jc w:val="both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Se valorarán de manera preferente los idiomas acreditados relacionados con las lenguas utilizadas en el proyecto.</w:t>
            </w:r>
          </w:p>
          <w:p w14:paraId="6E99D0B2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249" w:right="280" w:hanging="23"/>
              <w:jc w:val="both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Acreditados mediante certificados oficiales de nivel de acuerdo con el Marco Común Europeo de Referencia para las Lenguas.</w:t>
            </w:r>
          </w:p>
        </w:tc>
        <w:tc>
          <w:tcPr>
            <w:tcW w:w="2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29B0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 xml:space="preserve">  Máximo 2 puntos</w:t>
            </w:r>
          </w:p>
        </w:tc>
      </w:tr>
      <w:tr w:rsidR="0095283B" w:rsidRPr="0095283B" w14:paraId="53DE19A1" w14:textId="77777777" w:rsidTr="00125602">
        <w:trPr>
          <w:trHeight w:val="1907"/>
        </w:trPr>
        <w:tc>
          <w:tcPr>
            <w:tcW w:w="290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390A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318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5.</w:t>
            </w:r>
            <w:r w:rsidRPr="0095283B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 xml:space="preserve">     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Otras becas y premios excluidos las becas de investigación y el Premio Extraordinario de Doctorado</w:t>
            </w:r>
          </w:p>
        </w:tc>
        <w:tc>
          <w:tcPr>
            <w:tcW w:w="41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1212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249" w:right="300"/>
              <w:jc w:val="both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Relacionados con el perfil de la plaza.</w:t>
            </w:r>
          </w:p>
        </w:tc>
        <w:tc>
          <w:tcPr>
            <w:tcW w:w="233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036C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26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Máximo 1 punto</w:t>
            </w:r>
          </w:p>
        </w:tc>
      </w:tr>
      <w:tr w:rsidR="0095283B" w:rsidRPr="0095283B" w14:paraId="116BC9A1" w14:textId="77777777" w:rsidTr="00125602">
        <w:trPr>
          <w:trHeight w:val="1278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15B3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318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6.</w:t>
            </w:r>
            <w:r w:rsidRPr="0095283B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 xml:space="preserve">     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Publicaciones de divulgación, organización de congresos</w:t>
            </w:r>
          </w:p>
        </w:tc>
        <w:tc>
          <w:tcPr>
            <w:tcW w:w="4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3031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260"/>
              <w:jc w:val="both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Se valorará en función del grado de implicación y relevancia de la publicación</w:t>
            </w:r>
          </w:p>
        </w:tc>
        <w:tc>
          <w:tcPr>
            <w:tcW w:w="2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C289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 xml:space="preserve">  Máximo 2 puntos</w:t>
            </w:r>
          </w:p>
        </w:tc>
      </w:tr>
      <w:tr w:rsidR="0095283B" w:rsidRPr="0095283B" w14:paraId="21EC84C6" w14:textId="77777777" w:rsidTr="00125602">
        <w:trPr>
          <w:trHeight w:val="2057"/>
        </w:trPr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E061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318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7.</w:t>
            </w:r>
            <w:r w:rsidRPr="0095283B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 xml:space="preserve">     </w:t>
            </w: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Otros Méritos Relevantes</w:t>
            </w:r>
          </w:p>
        </w:tc>
        <w:tc>
          <w:tcPr>
            <w:tcW w:w="4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E09A" w14:textId="77777777" w:rsidR="0095283B" w:rsidRPr="0095283B" w:rsidRDefault="0095283B" w:rsidP="00125602">
            <w:pPr>
              <w:autoSpaceDE/>
              <w:autoSpaceDN/>
              <w:spacing w:before="120" w:after="120" w:line="360" w:lineRule="auto"/>
              <w:ind w:left="260" w:right="240"/>
              <w:jc w:val="both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>Pertenencia a Sociedades Científicas, formación en trabajo en equipo y competencias interculturales y otros méritos vinculados con el perfil de la plaza.</w:t>
            </w:r>
          </w:p>
        </w:tc>
        <w:tc>
          <w:tcPr>
            <w:tcW w:w="2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3350F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  <w:r w:rsidRPr="0095283B"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  <w:t xml:space="preserve">  Máximo 1 punto</w:t>
            </w:r>
          </w:p>
          <w:p w14:paraId="6977545E" w14:textId="77777777" w:rsidR="0095283B" w:rsidRPr="0095283B" w:rsidRDefault="0095283B" w:rsidP="0095283B">
            <w:pPr>
              <w:autoSpaceDE/>
              <w:autoSpaceDN/>
              <w:spacing w:before="120" w:after="120" w:line="360" w:lineRule="auto"/>
              <w:ind w:left="140" w:right="260"/>
              <w:rPr>
                <w:rFonts w:ascii="Trebuchet MS" w:eastAsia="Trebuchet MS" w:hAnsi="Trebuchet MS" w:cs="Trebuchet MS"/>
                <w:sz w:val="20"/>
                <w:szCs w:val="20"/>
                <w:lang w:eastAsia="es-ES_tradnl"/>
              </w:rPr>
            </w:pPr>
          </w:p>
        </w:tc>
      </w:tr>
    </w:tbl>
    <w:p w14:paraId="09AE659E" w14:textId="77777777" w:rsidR="0095283B" w:rsidRPr="0095283B" w:rsidRDefault="0095283B" w:rsidP="0095283B">
      <w:pPr>
        <w:autoSpaceDE/>
        <w:autoSpaceDN/>
        <w:spacing w:line="360" w:lineRule="auto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 xml:space="preserve"> </w:t>
      </w:r>
    </w:p>
    <w:p w14:paraId="027D0F08" w14:textId="5DD42750" w:rsidR="0095283B" w:rsidRPr="0095283B" w:rsidRDefault="0095283B" w:rsidP="0095283B">
      <w:pPr>
        <w:autoSpaceDE/>
        <w:autoSpaceDN/>
        <w:spacing w:before="120" w:after="120" w:line="360" w:lineRule="auto"/>
        <w:ind w:left="960" w:hanging="360"/>
        <w:rPr>
          <w:rFonts w:ascii="Trebuchet MS" w:eastAsia="Trebuchet MS" w:hAnsi="Trebuchet MS" w:cs="Trebuchet MS"/>
          <w:sz w:val="21"/>
          <w:szCs w:val="21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-</w:t>
      </w:r>
      <w:r w:rsidRPr="0095283B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              </w:t>
      </w:r>
      <w:r w:rsidRPr="0095283B">
        <w:rPr>
          <w:rFonts w:ascii="Trebuchet MS" w:eastAsia="Trebuchet MS" w:hAnsi="Trebuchet MS" w:cs="Trebuchet MS"/>
          <w:sz w:val="21"/>
          <w:szCs w:val="21"/>
          <w:lang w:eastAsia="es-ES_tradnl"/>
        </w:rPr>
        <w:t>ADECUACIÓN DE LOS SOLICITANTES A LAS NECESIDADES A DESARROLLAR VALORADAS EN LA ENTREVISTA O PRUEBA</w:t>
      </w:r>
      <w:r w:rsidR="00125602">
        <w:rPr>
          <w:rFonts w:ascii="Trebuchet MS" w:eastAsia="Trebuchet MS" w:hAnsi="Trebuchet MS" w:cs="Trebuchet MS"/>
          <w:sz w:val="21"/>
          <w:szCs w:val="21"/>
          <w:lang w:eastAsia="es-ES_tradnl"/>
        </w:rPr>
        <w:t xml:space="preserve"> PRÁCTICA EN SU CASO (máximo 6 </w:t>
      </w:r>
      <w:r w:rsidRPr="0095283B">
        <w:rPr>
          <w:rFonts w:ascii="Trebuchet MS" w:eastAsia="Trebuchet MS" w:hAnsi="Trebuchet MS" w:cs="Trebuchet MS"/>
          <w:sz w:val="21"/>
          <w:szCs w:val="21"/>
          <w:lang w:eastAsia="es-ES_tradnl"/>
        </w:rPr>
        <w:t>puntos)</w:t>
      </w:r>
    </w:p>
    <w:p w14:paraId="12B654F7" w14:textId="77777777" w:rsidR="0095283B" w:rsidRPr="0095283B" w:rsidRDefault="0095283B" w:rsidP="0095283B">
      <w:pPr>
        <w:autoSpaceDE/>
        <w:autoSpaceDN/>
        <w:spacing w:before="120" w:after="120" w:line="327" w:lineRule="auto"/>
        <w:ind w:left="240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La Comisión de selección adjudicará a cada solicitante, de forma debidamente justificada, hasta un máximo de 6 puntos en función de la adecuación a las prioridades establecidas en el perfil de la plaza, para lo cual la Comisión podrá realizar una entrevista o una prueba práctica con los candidatos que hayan obtenido mayor puntuación.</w:t>
      </w:r>
    </w:p>
    <w:p w14:paraId="77E63DE7" w14:textId="2EF50E1E" w:rsid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0A2B5783" w14:textId="3BC9026C" w:rsidR="00125602" w:rsidRDefault="00125602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296ECE2A" w14:textId="77777777" w:rsidR="00125602" w:rsidRPr="0095283B" w:rsidRDefault="00125602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56E1C446" w14:textId="77777777" w:rsidR="0095283B" w:rsidRPr="0095283B" w:rsidRDefault="0095283B" w:rsidP="0095283B">
      <w:pPr>
        <w:autoSpaceDE/>
        <w:autoSpaceDN/>
        <w:spacing w:line="276" w:lineRule="auto"/>
        <w:rPr>
          <w:rFonts w:ascii="Trebuchet MS" w:eastAsia="Trebuchet MS" w:hAnsi="Trebuchet MS" w:cs="Trebuchet MS"/>
          <w:color w:val="365F92"/>
          <w:sz w:val="17"/>
          <w:szCs w:val="17"/>
          <w:lang w:eastAsia="es-ES_tradnl"/>
        </w:rPr>
      </w:pPr>
      <w:r w:rsidRPr="0095283B">
        <w:rPr>
          <w:rFonts w:ascii="Trebuchet MS" w:eastAsia="Trebuchet MS" w:hAnsi="Trebuchet MS" w:cs="Trebuchet MS"/>
          <w:color w:val="366091"/>
          <w:lang w:eastAsia="es-ES_tradnl"/>
        </w:rPr>
        <w:t>4) APLICACIÓN DEL BAREMO</w:t>
      </w:r>
    </w:p>
    <w:p w14:paraId="2E3386ED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238"/>
        <w:jc w:val="both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 xml:space="preserve">Cuando alguno o la totalidad de los candidatos admitidos a participar en el concurso dispongan de méritos suficientes para alcanzar la puntuación máxima en alguno de los apartados del baremo, se deberá otorgar dicha puntuación máxima al que más méritos </w:t>
      </w:r>
      <w:proofErr w:type="gramStart"/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acredite</w:t>
      </w:r>
      <w:proofErr w:type="gramEnd"/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, fijando la puntuación relativa a ese apartado de los restantes candidatos, en proporción a los méritos acreditados por aquel.</w:t>
      </w:r>
    </w:p>
    <w:p w14:paraId="09CBEF3E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238"/>
        <w:jc w:val="both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La participación en trabajos, proyectos y convenios de investigación se valorará solamente si se presenta certificación del organismo correspondiente en el que se acredite la participación individual del candidato y las fechas de inicio y fin de la participación correspondiente.</w:t>
      </w:r>
    </w:p>
    <w:p w14:paraId="6FA5D963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238"/>
        <w:jc w:val="both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Ningún mérito podrá ser valorado en más de un apartado.</w:t>
      </w:r>
    </w:p>
    <w:p w14:paraId="4891B030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238"/>
        <w:jc w:val="both"/>
        <w:rPr>
          <w:rFonts w:ascii="Trebuchet MS" w:eastAsia="Trebuchet MS" w:hAnsi="Trebuchet MS" w:cs="Trebuchet MS"/>
          <w:sz w:val="15"/>
          <w:szCs w:val="15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El Tribunal se reserva el derecho de dejar la plaza desierta en caso de que ninguno de los candidatos alcance la puntuación mínima de 10 puntos.</w:t>
      </w:r>
    </w:p>
    <w:p w14:paraId="1820F9C8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23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441B270D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23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60B5FCCE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23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40B057EF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rPr>
          <w:rFonts w:ascii="Trebuchet MS" w:eastAsia="Trebuchet MS" w:hAnsi="Trebuchet MS" w:cs="Trebuchet MS"/>
          <w:color w:val="000000"/>
          <w:sz w:val="20"/>
          <w:szCs w:val="20"/>
          <w:lang w:eastAsia="es-ES_tradnl"/>
        </w:rPr>
      </w:pPr>
    </w:p>
    <w:p w14:paraId="482A3148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238"/>
        <w:rPr>
          <w:rFonts w:ascii="Trebuchet MS" w:eastAsia="Trebuchet MS" w:hAnsi="Trebuchet MS" w:cs="Trebuchet MS"/>
          <w:color w:val="000000"/>
          <w:sz w:val="20"/>
          <w:szCs w:val="20"/>
          <w:lang w:eastAsia="es-ES_tradnl"/>
        </w:rPr>
      </w:pPr>
    </w:p>
    <w:p w14:paraId="15B17F9C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autoSpaceDE/>
        <w:autoSpaceDN/>
        <w:spacing w:line="231" w:lineRule="auto"/>
        <w:ind w:left="686" w:hanging="123"/>
        <w:jc w:val="both"/>
        <w:rPr>
          <w:rFonts w:ascii="Trebuchet MS" w:eastAsia="Trebuchet MS" w:hAnsi="Trebuchet MS" w:cs="Trebuchet MS"/>
          <w:color w:val="000000"/>
          <w:sz w:val="20"/>
          <w:szCs w:val="20"/>
          <w:lang w:eastAsia="es-ES_tradnl"/>
        </w:rPr>
      </w:pPr>
    </w:p>
    <w:p w14:paraId="55793F17" w14:textId="77777777" w:rsidR="0095283B" w:rsidRPr="0095283B" w:rsidRDefault="0095283B" w:rsidP="0095283B">
      <w:pPr>
        <w:autoSpaceDE/>
        <w:autoSpaceDN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277630C5" w14:textId="11A6A691" w:rsidR="0095283B" w:rsidRPr="0095283B" w:rsidRDefault="0095283B" w:rsidP="0095283B">
      <w:pPr>
        <w:autoSpaceDE/>
        <w:autoSpaceDN/>
        <w:rPr>
          <w:rFonts w:ascii="Trebuchet MS" w:eastAsia="Trebuchet MS" w:hAnsi="Trebuchet MS" w:cs="Trebuchet MS"/>
          <w:b/>
          <w:sz w:val="24"/>
          <w:szCs w:val="24"/>
          <w:lang w:eastAsia="es-ES_tradnl"/>
        </w:rPr>
      </w:pPr>
    </w:p>
    <w:sectPr w:rsidR="0095283B" w:rsidRPr="0095283B" w:rsidSect="00CD6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621" w:right="1021" w:bottom="902" w:left="1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2E5E4" w14:textId="77777777" w:rsidR="00D86109" w:rsidRDefault="00D86109">
      <w:r>
        <w:separator/>
      </w:r>
    </w:p>
  </w:endnote>
  <w:endnote w:type="continuationSeparator" w:id="0">
    <w:p w14:paraId="7768692A" w14:textId="77777777" w:rsidR="00D86109" w:rsidRDefault="00D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AA592" w14:textId="77777777" w:rsidR="00B83FCE" w:rsidRDefault="00B83F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26F2E" w14:textId="77777777" w:rsidR="000F716B" w:rsidRDefault="000F716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D11C" w14:textId="77777777" w:rsidR="00B83FCE" w:rsidRDefault="00B83F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A8548" w14:textId="77777777" w:rsidR="00D86109" w:rsidRDefault="00D86109">
      <w:r>
        <w:separator/>
      </w:r>
    </w:p>
  </w:footnote>
  <w:footnote w:type="continuationSeparator" w:id="0">
    <w:p w14:paraId="658FD093" w14:textId="77777777" w:rsidR="00D86109" w:rsidRDefault="00D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721E" w14:textId="77777777" w:rsidR="00B83FCE" w:rsidRDefault="00B83F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30F69" w14:textId="2E3DEF82" w:rsidR="00C11657" w:rsidRDefault="00CD6BA0" w:rsidP="00C11657">
    <w:r>
      <w:rPr>
        <w:rFonts w:ascii="Trebuchet MS" w:hAnsi="Trebuchet MS"/>
        <w:noProof/>
        <w:sz w:val="32"/>
        <w:szCs w:val="32"/>
        <w:lang w:eastAsia="es-ES"/>
      </w:rPr>
      <w:drawing>
        <wp:anchor distT="0" distB="0" distL="114300" distR="114300" simplePos="0" relativeHeight="251675136" behindDoc="0" locked="0" layoutInCell="1" allowOverlap="1" wp14:anchorId="3CA09E04" wp14:editId="405DA287">
          <wp:simplePos x="0" y="0"/>
          <wp:positionH relativeFrom="margin">
            <wp:posOffset>4955359</wp:posOffset>
          </wp:positionH>
          <wp:positionV relativeFrom="paragraph">
            <wp:posOffset>90987</wp:posOffset>
          </wp:positionV>
          <wp:extent cx="1017270" cy="676275"/>
          <wp:effectExtent l="0" t="0" r="0" b="9525"/>
          <wp:wrapThrough wrapText="bothSides">
            <wp:wrapPolygon edited="0">
              <wp:start x="0" y="0"/>
              <wp:lineTo x="0" y="21296"/>
              <wp:lineTo x="21034" y="21296"/>
              <wp:lineTo x="21034" y="0"/>
              <wp:lineTo x="0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RA UNIÓN EUROP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657">
      <w:t xml:space="preserve">    </w:t>
    </w:r>
    <w:r w:rsidR="006B6965">
      <w:t xml:space="preserve">                                                                              </w:t>
    </w:r>
    <w:r w:rsidR="00C11657">
      <w:t xml:space="preserve">                                                                                            </w:t>
    </w:r>
    <w:r w:rsidR="00C11657">
      <w:rPr>
        <w:noProof/>
        <w:lang w:eastAsia="es-ES"/>
      </w:rPr>
      <w:drawing>
        <wp:anchor distT="0" distB="0" distL="114300" distR="114300" simplePos="0" relativeHeight="251668992" behindDoc="0" locked="0" layoutInCell="1" hidden="0" allowOverlap="1" wp14:anchorId="7E0028F5" wp14:editId="67303550">
          <wp:simplePos x="0" y="0"/>
          <wp:positionH relativeFrom="column">
            <wp:posOffset>-526506</wp:posOffset>
          </wp:positionH>
          <wp:positionV relativeFrom="paragraph">
            <wp:posOffset>66312</wp:posOffset>
          </wp:positionV>
          <wp:extent cx="1520825" cy="625475"/>
          <wp:effectExtent l="0" t="0" r="0" b="0"/>
          <wp:wrapSquare wrapText="bothSides" distT="0" distB="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825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D35998" w14:textId="282503B7" w:rsidR="000F716B" w:rsidRDefault="000F716B">
    <w:pPr>
      <w:pStyle w:val="Textoindependiente"/>
      <w:spacing w:line="14" w:lineRule="auto"/>
      <w:rPr>
        <w:sz w:val="2"/>
      </w:rPr>
    </w:pPr>
  </w:p>
  <w:p w14:paraId="32FBA320" w14:textId="1AE8F6EE" w:rsidR="00CD6BA0" w:rsidRDefault="00CD6BA0">
    <w:pPr>
      <w:pStyle w:val="Textoindependiente"/>
      <w:spacing w:line="14" w:lineRule="auto"/>
      <w:rPr>
        <w:sz w:val="2"/>
      </w:rPr>
    </w:pPr>
  </w:p>
  <w:p w14:paraId="334B5D6E" w14:textId="5B0A399E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73088" behindDoc="0" locked="0" layoutInCell="1" allowOverlap="1" wp14:anchorId="288E8BC2" wp14:editId="62E5FB52">
          <wp:simplePos x="0" y="0"/>
          <wp:positionH relativeFrom="column">
            <wp:posOffset>1706537</wp:posOffset>
          </wp:positionH>
          <wp:positionV relativeFrom="paragraph">
            <wp:posOffset>31029</wp:posOffset>
          </wp:positionV>
          <wp:extent cx="1563370" cy="538480"/>
          <wp:effectExtent l="0" t="0" r="0" b="0"/>
          <wp:wrapThrough wrapText="bothSides">
            <wp:wrapPolygon edited="0">
              <wp:start x="0" y="0"/>
              <wp:lineTo x="0" y="20632"/>
              <wp:lineTo x="21319" y="20632"/>
              <wp:lineTo x="21319" y="17575"/>
              <wp:lineTo x="19214" y="16047"/>
              <wp:lineTo x="5790" y="12226"/>
              <wp:lineTo x="7106" y="9934"/>
              <wp:lineTo x="6317" y="6877"/>
              <wp:lineTo x="1316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97B87" w14:textId="70C5458E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4D7B2B80" w14:textId="5AA2F154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1340652C" w14:textId="77777777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5431AC35" w14:textId="0F7B92D9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237FAC99" w14:textId="624478F1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2D6F9CEF" w14:textId="0E66C215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sz w:val="18"/>
        <w:szCs w:val="18"/>
      </w:rPr>
    </w:pPr>
    <w:r>
      <w:rPr>
        <w:color w:val="000000"/>
        <w:sz w:val="18"/>
        <w:szCs w:val="18"/>
      </w:rPr>
      <w:t xml:space="preserve">Vicerrectorado de </w:t>
    </w:r>
    <w:r>
      <w:rPr>
        <w:sz w:val="18"/>
        <w:szCs w:val="18"/>
      </w:rPr>
      <w:t>Investigación y Transferencia</w:t>
    </w:r>
  </w:p>
  <w:p w14:paraId="2DE44342" w14:textId="72A3BB38" w:rsidR="00CD6BA0" w:rsidRDefault="00751653" w:rsidP="00751653">
    <w:pPr>
      <w:tabs>
        <w:tab w:val="center" w:pos="4252"/>
        <w:tab w:val="right" w:pos="8504"/>
        <w:tab w:val="left" w:pos="6048"/>
      </w:tabs>
      <w:jc w:val="right"/>
      <w:rPr>
        <w:color w:val="999999"/>
        <w:sz w:val="18"/>
        <w:szCs w:val="18"/>
      </w:rPr>
    </w:pPr>
    <w:r>
      <w:rPr>
        <w:color w:val="999999"/>
        <w:sz w:val="18"/>
        <w:szCs w:val="18"/>
      </w:rPr>
      <w:t>Servicio</w:t>
    </w:r>
    <w:bookmarkStart w:id="2" w:name="_GoBack"/>
    <w:bookmarkEnd w:id="2"/>
    <w:r w:rsidR="00CD6BA0">
      <w:rPr>
        <w:color w:val="999999"/>
        <w:sz w:val="18"/>
        <w:szCs w:val="18"/>
      </w:rPr>
      <w:t xml:space="preserve"> de Gestión de la Investigación</w:t>
    </w:r>
  </w:p>
  <w:p w14:paraId="28F5166E" w14:textId="2CEE4BB3" w:rsidR="00CD6BA0" w:rsidRDefault="00CD6BA0" w:rsidP="00CD6BA0">
    <w:pPr>
      <w:tabs>
        <w:tab w:val="center" w:pos="4252"/>
        <w:tab w:val="right" w:pos="8504"/>
        <w:tab w:val="left" w:pos="6048"/>
      </w:tabs>
      <w:jc w:val="right"/>
      <w:rPr>
        <w:sz w:val="14"/>
        <w:szCs w:val="14"/>
      </w:rPr>
    </w:pPr>
    <w:r>
      <w:rPr>
        <w:sz w:val="14"/>
        <w:szCs w:val="14"/>
      </w:rPr>
      <w:t>IMPRESO 1</w:t>
    </w:r>
    <w:r w:rsidR="00B83FCE">
      <w:rPr>
        <w:sz w:val="14"/>
        <w:szCs w:val="14"/>
      </w:rPr>
      <w:t>9</w:t>
    </w:r>
    <w:r>
      <w:rPr>
        <w:sz w:val="14"/>
        <w:szCs w:val="14"/>
      </w:rPr>
      <w:t>.</w:t>
    </w:r>
    <w:r w:rsidR="00B83FCE">
      <w:rPr>
        <w:sz w:val="14"/>
        <w:szCs w:val="14"/>
      </w:rPr>
      <w:t>2</w:t>
    </w:r>
  </w:p>
  <w:p w14:paraId="5D6A34D1" w14:textId="346F53F6" w:rsidR="00CD6BA0" w:rsidRDefault="00CD6BA0" w:rsidP="00CD6BA0">
    <w:pPr>
      <w:tabs>
        <w:tab w:val="center" w:pos="4252"/>
        <w:tab w:val="right" w:pos="8504"/>
        <w:tab w:val="left" w:pos="6048"/>
      </w:tabs>
      <w:jc w:val="right"/>
      <w:rPr>
        <w:sz w:val="14"/>
        <w:szCs w:val="14"/>
      </w:rPr>
    </w:pPr>
    <w:r>
      <w:rPr>
        <w:sz w:val="14"/>
        <w:szCs w:val="14"/>
      </w:rPr>
      <w:t>V2022.1</w:t>
    </w:r>
  </w:p>
  <w:p w14:paraId="7655C3E0" w14:textId="77777777" w:rsidR="00CD6BA0" w:rsidRDefault="00CD6BA0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A2603" w14:textId="77777777" w:rsidR="00B83FCE" w:rsidRDefault="00B83F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5E65"/>
    <w:multiLevelType w:val="multilevel"/>
    <w:tmpl w:val="0E66C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760530"/>
    <w:multiLevelType w:val="hybridMultilevel"/>
    <w:tmpl w:val="618007AC"/>
    <w:lvl w:ilvl="0" w:tplc="B2747D4A">
      <w:start w:val="1"/>
      <w:numFmt w:val="decimal"/>
      <w:lvlText w:val="%1."/>
      <w:lvlJc w:val="left"/>
      <w:pPr>
        <w:ind w:left="861" w:hanging="329"/>
      </w:pPr>
      <w:rPr>
        <w:rFonts w:ascii="Trebuchet MS" w:eastAsia="Trebuchet MS" w:hAnsi="Trebuchet MS" w:cs="Trebuchet MS" w:hint="default"/>
        <w:b/>
        <w:bCs/>
        <w:i w:val="0"/>
        <w:iCs w:val="0"/>
        <w:w w:val="99"/>
        <w:sz w:val="20"/>
        <w:szCs w:val="20"/>
        <w:lang w:val="es-ES" w:eastAsia="en-US" w:bidi="ar-SA"/>
      </w:rPr>
    </w:lvl>
    <w:lvl w:ilvl="1" w:tplc="E5CA1CDC">
      <w:numFmt w:val="bullet"/>
      <w:lvlText w:val="•"/>
      <w:lvlJc w:val="left"/>
      <w:pPr>
        <w:ind w:left="1709" w:hanging="329"/>
      </w:pPr>
      <w:rPr>
        <w:rFonts w:hint="default"/>
        <w:lang w:val="es-ES" w:eastAsia="en-US" w:bidi="ar-SA"/>
      </w:rPr>
    </w:lvl>
    <w:lvl w:ilvl="2" w:tplc="74740CF0">
      <w:numFmt w:val="bullet"/>
      <w:lvlText w:val="•"/>
      <w:lvlJc w:val="left"/>
      <w:pPr>
        <w:ind w:left="2559" w:hanging="329"/>
      </w:pPr>
      <w:rPr>
        <w:rFonts w:hint="default"/>
        <w:lang w:val="es-ES" w:eastAsia="en-US" w:bidi="ar-SA"/>
      </w:rPr>
    </w:lvl>
    <w:lvl w:ilvl="3" w:tplc="D66A1F46">
      <w:numFmt w:val="bullet"/>
      <w:lvlText w:val="•"/>
      <w:lvlJc w:val="left"/>
      <w:pPr>
        <w:ind w:left="3409" w:hanging="329"/>
      </w:pPr>
      <w:rPr>
        <w:rFonts w:hint="default"/>
        <w:lang w:val="es-ES" w:eastAsia="en-US" w:bidi="ar-SA"/>
      </w:rPr>
    </w:lvl>
    <w:lvl w:ilvl="4" w:tplc="3F9835A8">
      <w:numFmt w:val="bullet"/>
      <w:lvlText w:val="•"/>
      <w:lvlJc w:val="left"/>
      <w:pPr>
        <w:ind w:left="4259" w:hanging="329"/>
      </w:pPr>
      <w:rPr>
        <w:rFonts w:hint="default"/>
        <w:lang w:val="es-ES" w:eastAsia="en-US" w:bidi="ar-SA"/>
      </w:rPr>
    </w:lvl>
    <w:lvl w:ilvl="5" w:tplc="D8ACE85A">
      <w:numFmt w:val="bullet"/>
      <w:lvlText w:val="•"/>
      <w:lvlJc w:val="left"/>
      <w:pPr>
        <w:ind w:left="5109" w:hanging="329"/>
      </w:pPr>
      <w:rPr>
        <w:rFonts w:hint="default"/>
        <w:lang w:val="es-ES" w:eastAsia="en-US" w:bidi="ar-SA"/>
      </w:rPr>
    </w:lvl>
    <w:lvl w:ilvl="6" w:tplc="42EA92F4">
      <w:numFmt w:val="bullet"/>
      <w:lvlText w:val="•"/>
      <w:lvlJc w:val="left"/>
      <w:pPr>
        <w:ind w:left="5959" w:hanging="329"/>
      </w:pPr>
      <w:rPr>
        <w:rFonts w:hint="default"/>
        <w:lang w:val="es-ES" w:eastAsia="en-US" w:bidi="ar-SA"/>
      </w:rPr>
    </w:lvl>
    <w:lvl w:ilvl="7" w:tplc="25D6EC5E">
      <w:numFmt w:val="bullet"/>
      <w:lvlText w:val="•"/>
      <w:lvlJc w:val="left"/>
      <w:pPr>
        <w:ind w:left="6809" w:hanging="329"/>
      </w:pPr>
      <w:rPr>
        <w:rFonts w:hint="default"/>
        <w:lang w:val="es-ES" w:eastAsia="en-US" w:bidi="ar-SA"/>
      </w:rPr>
    </w:lvl>
    <w:lvl w:ilvl="8" w:tplc="57DC1FEE">
      <w:numFmt w:val="bullet"/>
      <w:lvlText w:val="•"/>
      <w:lvlJc w:val="left"/>
      <w:pPr>
        <w:ind w:left="7659" w:hanging="329"/>
      </w:pPr>
      <w:rPr>
        <w:rFonts w:hint="default"/>
        <w:lang w:val="es-ES" w:eastAsia="en-US" w:bidi="ar-SA"/>
      </w:rPr>
    </w:lvl>
  </w:abstractNum>
  <w:abstractNum w:abstractNumId="2" w15:restartNumberingAfterBreak="0">
    <w:nsid w:val="1DB97C22"/>
    <w:multiLevelType w:val="hybridMultilevel"/>
    <w:tmpl w:val="0264F6D6"/>
    <w:lvl w:ilvl="0" w:tplc="310C18C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B4D0271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2" w:tplc="F996A9AA">
      <w:numFmt w:val="bullet"/>
      <w:lvlText w:val="•"/>
      <w:lvlJc w:val="left"/>
      <w:pPr>
        <w:ind w:left="3103" w:hanging="360"/>
      </w:pPr>
      <w:rPr>
        <w:rFonts w:hint="default"/>
        <w:lang w:val="es-ES" w:eastAsia="en-US" w:bidi="ar-SA"/>
      </w:rPr>
    </w:lvl>
    <w:lvl w:ilvl="3" w:tplc="7EE4628A">
      <w:numFmt w:val="bullet"/>
      <w:lvlText w:val="•"/>
      <w:lvlJc w:val="left"/>
      <w:pPr>
        <w:ind w:left="3885" w:hanging="360"/>
      </w:pPr>
      <w:rPr>
        <w:rFonts w:hint="default"/>
        <w:lang w:val="es-ES" w:eastAsia="en-US" w:bidi="ar-SA"/>
      </w:rPr>
    </w:lvl>
    <w:lvl w:ilvl="4" w:tplc="CFD0E5DA">
      <w:numFmt w:val="bullet"/>
      <w:lvlText w:val="•"/>
      <w:lvlJc w:val="left"/>
      <w:pPr>
        <w:ind w:left="4667" w:hanging="360"/>
      </w:pPr>
      <w:rPr>
        <w:rFonts w:hint="default"/>
        <w:lang w:val="es-ES" w:eastAsia="en-US" w:bidi="ar-SA"/>
      </w:rPr>
    </w:lvl>
    <w:lvl w:ilvl="5" w:tplc="9432ED0C">
      <w:numFmt w:val="bullet"/>
      <w:lvlText w:val="•"/>
      <w:lvlJc w:val="left"/>
      <w:pPr>
        <w:ind w:left="5449" w:hanging="360"/>
      </w:pPr>
      <w:rPr>
        <w:rFonts w:hint="default"/>
        <w:lang w:val="es-ES" w:eastAsia="en-US" w:bidi="ar-SA"/>
      </w:rPr>
    </w:lvl>
    <w:lvl w:ilvl="6" w:tplc="83F0177E"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7" w:tplc="A34E7770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 w:tplc="9B14E10C">
      <w:numFmt w:val="bullet"/>
      <w:lvlText w:val="•"/>
      <w:lvlJc w:val="left"/>
      <w:pPr>
        <w:ind w:left="779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6FF45BB"/>
    <w:multiLevelType w:val="hybridMultilevel"/>
    <w:tmpl w:val="CD92FE82"/>
    <w:lvl w:ilvl="0" w:tplc="8A28A71A">
      <w:start w:val="1"/>
      <w:numFmt w:val="decimal"/>
      <w:lvlText w:val="%1."/>
      <w:lvlJc w:val="left"/>
      <w:pPr>
        <w:ind w:left="1175" w:hanging="356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358CB43E">
      <w:numFmt w:val="bullet"/>
      <w:lvlText w:val=""/>
      <w:lvlJc w:val="left"/>
      <w:pPr>
        <w:ind w:left="1396" w:hanging="356"/>
      </w:pPr>
      <w:rPr>
        <w:rFonts w:ascii="Symbol" w:eastAsia="Symbol" w:hAnsi="Symbol" w:cs="Symbol" w:hint="default"/>
        <w:b/>
        <w:bCs/>
        <w:i w:val="0"/>
        <w:iCs w:val="0"/>
        <w:w w:val="100"/>
        <w:sz w:val="21"/>
        <w:szCs w:val="21"/>
        <w:lang w:val="es-ES" w:eastAsia="en-US" w:bidi="ar-SA"/>
      </w:rPr>
    </w:lvl>
    <w:lvl w:ilvl="2" w:tplc="48C2D1B2">
      <w:numFmt w:val="bullet"/>
      <w:lvlText w:val="•"/>
      <w:lvlJc w:val="left"/>
      <w:pPr>
        <w:ind w:left="2284" w:hanging="356"/>
      </w:pPr>
      <w:rPr>
        <w:rFonts w:hint="default"/>
        <w:lang w:val="es-ES" w:eastAsia="en-US" w:bidi="ar-SA"/>
      </w:rPr>
    </w:lvl>
    <w:lvl w:ilvl="3" w:tplc="2D72D6F6">
      <w:numFmt w:val="bullet"/>
      <w:lvlText w:val="•"/>
      <w:lvlJc w:val="left"/>
      <w:pPr>
        <w:ind w:left="3168" w:hanging="356"/>
      </w:pPr>
      <w:rPr>
        <w:rFonts w:hint="default"/>
        <w:lang w:val="es-ES" w:eastAsia="en-US" w:bidi="ar-SA"/>
      </w:rPr>
    </w:lvl>
    <w:lvl w:ilvl="4" w:tplc="535C5B64">
      <w:numFmt w:val="bullet"/>
      <w:lvlText w:val="•"/>
      <w:lvlJc w:val="left"/>
      <w:pPr>
        <w:ind w:left="4053" w:hanging="356"/>
      </w:pPr>
      <w:rPr>
        <w:rFonts w:hint="default"/>
        <w:lang w:val="es-ES" w:eastAsia="en-US" w:bidi="ar-SA"/>
      </w:rPr>
    </w:lvl>
    <w:lvl w:ilvl="5" w:tplc="6026F6D0">
      <w:numFmt w:val="bullet"/>
      <w:lvlText w:val="•"/>
      <w:lvlJc w:val="left"/>
      <w:pPr>
        <w:ind w:left="4937" w:hanging="356"/>
      </w:pPr>
      <w:rPr>
        <w:rFonts w:hint="default"/>
        <w:lang w:val="es-ES" w:eastAsia="en-US" w:bidi="ar-SA"/>
      </w:rPr>
    </w:lvl>
    <w:lvl w:ilvl="6" w:tplc="11AE8134">
      <w:numFmt w:val="bullet"/>
      <w:lvlText w:val="•"/>
      <w:lvlJc w:val="left"/>
      <w:pPr>
        <w:ind w:left="5821" w:hanging="356"/>
      </w:pPr>
      <w:rPr>
        <w:rFonts w:hint="default"/>
        <w:lang w:val="es-ES" w:eastAsia="en-US" w:bidi="ar-SA"/>
      </w:rPr>
    </w:lvl>
    <w:lvl w:ilvl="7" w:tplc="171259FE">
      <w:numFmt w:val="bullet"/>
      <w:lvlText w:val="•"/>
      <w:lvlJc w:val="left"/>
      <w:pPr>
        <w:ind w:left="6706" w:hanging="356"/>
      </w:pPr>
      <w:rPr>
        <w:rFonts w:hint="default"/>
        <w:lang w:val="es-ES" w:eastAsia="en-US" w:bidi="ar-SA"/>
      </w:rPr>
    </w:lvl>
    <w:lvl w:ilvl="8" w:tplc="CA6AD91E">
      <w:numFmt w:val="bullet"/>
      <w:lvlText w:val="•"/>
      <w:lvlJc w:val="left"/>
      <w:pPr>
        <w:ind w:left="7590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2A5A6E48"/>
    <w:multiLevelType w:val="hybridMultilevel"/>
    <w:tmpl w:val="40C2BDC4"/>
    <w:lvl w:ilvl="0" w:tplc="80C21880">
      <w:numFmt w:val="bullet"/>
      <w:lvlText w:val="-"/>
      <w:lvlJc w:val="left"/>
      <w:pPr>
        <w:ind w:left="1007" w:hanging="255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1"/>
        <w:szCs w:val="21"/>
        <w:lang w:val="es-ES" w:eastAsia="en-US" w:bidi="ar-SA"/>
      </w:rPr>
    </w:lvl>
    <w:lvl w:ilvl="1" w:tplc="4C7475C6">
      <w:numFmt w:val="bullet"/>
      <w:lvlText w:val="•"/>
      <w:lvlJc w:val="left"/>
      <w:pPr>
        <w:ind w:left="1835" w:hanging="255"/>
      </w:pPr>
      <w:rPr>
        <w:rFonts w:hint="default"/>
        <w:lang w:val="es-ES" w:eastAsia="en-US" w:bidi="ar-SA"/>
      </w:rPr>
    </w:lvl>
    <w:lvl w:ilvl="2" w:tplc="C62AF462">
      <w:numFmt w:val="bullet"/>
      <w:lvlText w:val="•"/>
      <w:lvlJc w:val="left"/>
      <w:pPr>
        <w:ind w:left="2671" w:hanging="255"/>
      </w:pPr>
      <w:rPr>
        <w:rFonts w:hint="default"/>
        <w:lang w:val="es-ES" w:eastAsia="en-US" w:bidi="ar-SA"/>
      </w:rPr>
    </w:lvl>
    <w:lvl w:ilvl="3" w:tplc="DD627834">
      <w:numFmt w:val="bullet"/>
      <w:lvlText w:val="•"/>
      <w:lvlJc w:val="left"/>
      <w:pPr>
        <w:ind w:left="3507" w:hanging="255"/>
      </w:pPr>
      <w:rPr>
        <w:rFonts w:hint="default"/>
        <w:lang w:val="es-ES" w:eastAsia="en-US" w:bidi="ar-SA"/>
      </w:rPr>
    </w:lvl>
    <w:lvl w:ilvl="4" w:tplc="F4EE14DC">
      <w:numFmt w:val="bullet"/>
      <w:lvlText w:val="•"/>
      <w:lvlJc w:val="left"/>
      <w:pPr>
        <w:ind w:left="4343" w:hanging="255"/>
      </w:pPr>
      <w:rPr>
        <w:rFonts w:hint="default"/>
        <w:lang w:val="es-ES" w:eastAsia="en-US" w:bidi="ar-SA"/>
      </w:rPr>
    </w:lvl>
    <w:lvl w:ilvl="5" w:tplc="B386CEEE">
      <w:numFmt w:val="bullet"/>
      <w:lvlText w:val="•"/>
      <w:lvlJc w:val="left"/>
      <w:pPr>
        <w:ind w:left="5179" w:hanging="255"/>
      </w:pPr>
      <w:rPr>
        <w:rFonts w:hint="default"/>
        <w:lang w:val="es-ES" w:eastAsia="en-US" w:bidi="ar-SA"/>
      </w:rPr>
    </w:lvl>
    <w:lvl w:ilvl="6" w:tplc="2DB0090E">
      <w:numFmt w:val="bullet"/>
      <w:lvlText w:val="•"/>
      <w:lvlJc w:val="left"/>
      <w:pPr>
        <w:ind w:left="6015" w:hanging="255"/>
      </w:pPr>
      <w:rPr>
        <w:rFonts w:hint="default"/>
        <w:lang w:val="es-ES" w:eastAsia="en-US" w:bidi="ar-SA"/>
      </w:rPr>
    </w:lvl>
    <w:lvl w:ilvl="7" w:tplc="AB463E3E">
      <w:numFmt w:val="bullet"/>
      <w:lvlText w:val="•"/>
      <w:lvlJc w:val="left"/>
      <w:pPr>
        <w:ind w:left="6851" w:hanging="255"/>
      </w:pPr>
      <w:rPr>
        <w:rFonts w:hint="default"/>
        <w:lang w:val="es-ES" w:eastAsia="en-US" w:bidi="ar-SA"/>
      </w:rPr>
    </w:lvl>
    <w:lvl w:ilvl="8" w:tplc="49A6BC98">
      <w:numFmt w:val="bullet"/>
      <w:lvlText w:val="•"/>
      <w:lvlJc w:val="left"/>
      <w:pPr>
        <w:ind w:left="7687" w:hanging="255"/>
      </w:pPr>
      <w:rPr>
        <w:rFonts w:hint="default"/>
        <w:lang w:val="es-ES" w:eastAsia="en-US" w:bidi="ar-SA"/>
      </w:rPr>
    </w:lvl>
  </w:abstractNum>
  <w:abstractNum w:abstractNumId="5" w15:restartNumberingAfterBreak="0">
    <w:nsid w:val="3DC85C9E"/>
    <w:multiLevelType w:val="hybridMultilevel"/>
    <w:tmpl w:val="A8347500"/>
    <w:lvl w:ilvl="0" w:tplc="25CEC814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521205F8">
      <w:numFmt w:val="bullet"/>
      <w:lvlText w:val="•"/>
      <w:lvlJc w:val="left"/>
      <w:pPr>
        <w:ind w:left="2195" w:hanging="360"/>
      </w:pPr>
      <w:rPr>
        <w:rFonts w:hint="default"/>
        <w:lang w:val="es-ES" w:eastAsia="en-US" w:bidi="ar-SA"/>
      </w:rPr>
    </w:lvl>
    <w:lvl w:ilvl="2" w:tplc="49C45178">
      <w:numFmt w:val="bullet"/>
      <w:lvlText w:val="•"/>
      <w:lvlJc w:val="left"/>
      <w:pPr>
        <w:ind w:left="2991" w:hanging="360"/>
      </w:pPr>
      <w:rPr>
        <w:rFonts w:hint="default"/>
        <w:lang w:val="es-ES" w:eastAsia="en-US" w:bidi="ar-SA"/>
      </w:rPr>
    </w:lvl>
    <w:lvl w:ilvl="3" w:tplc="BAD0757C">
      <w:numFmt w:val="bullet"/>
      <w:lvlText w:val="•"/>
      <w:lvlJc w:val="left"/>
      <w:pPr>
        <w:ind w:left="3787" w:hanging="360"/>
      </w:pPr>
      <w:rPr>
        <w:rFonts w:hint="default"/>
        <w:lang w:val="es-ES" w:eastAsia="en-US" w:bidi="ar-SA"/>
      </w:rPr>
    </w:lvl>
    <w:lvl w:ilvl="4" w:tplc="6F766DFE">
      <w:numFmt w:val="bullet"/>
      <w:lvlText w:val="•"/>
      <w:lvlJc w:val="left"/>
      <w:pPr>
        <w:ind w:left="4583" w:hanging="360"/>
      </w:pPr>
      <w:rPr>
        <w:rFonts w:hint="default"/>
        <w:lang w:val="es-ES" w:eastAsia="en-US" w:bidi="ar-SA"/>
      </w:rPr>
    </w:lvl>
    <w:lvl w:ilvl="5" w:tplc="41165182">
      <w:numFmt w:val="bullet"/>
      <w:lvlText w:val="•"/>
      <w:lvlJc w:val="left"/>
      <w:pPr>
        <w:ind w:left="5379" w:hanging="360"/>
      </w:pPr>
      <w:rPr>
        <w:rFonts w:hint="default"/>
        <w:lang w:val="es-ES" w:eastAsia="en-US" w:bidi="ar-SA"/>
      </w:rPr>
    </w:lvl>
    <w:lvl w:ilvl="6" w:tplc="4AD8C454">
      <w:numFmt w:val="bullet"/>
      <w:lvlText w:val="•"/>
      <w:lvlJc w:val="left"/>
      <w:pPr>
        <w:ind w:left="6175" w:hanging="360"/>
      </w:pPr>
      <w:rPr>
        <w:rFonts w:hint="default"/>
        <w:lang w:val="es-ES" w:eastAsia="en-US" w:bidi="ar-SA"/>
      </w:rPr>
    </w:lvl>
    <w:lvl w:ilvl="7" w:tplc="4EA807D6">
      <w:numFmt w:val="bullet"/>
      <w:lvlText w:val="•"/>
      <w:lvlJc w:val="left"/>
      <w:pPr>
        <w:ind w:left="6971" w:hanging="360"/>
      </w:pPr>
      <w:rPr>
        <w:rFonts w:hint="default"/>
        <w:lang w:val="es-ES" w:eastAsia="en-US" w:bidi="ar-SA"/>
      </w:rPr>
    </w:lvl>
    <w:lvl w:ilvl="8" w:tplc="F93401DA">
      <w:numFmt w:val="bullet"/>
      <w:lvlText w:val="•"/>
      <w:lvlJc w:val="left"/>
      <w:pPr>
        <w:ind w:left="776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01A3CEF"/>
    <w:multiLevelType w:val="multilevel"/>
    <w:tmpl w:val="D3DA1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FB4BA0"/>
    <w:multiLevelType w:val="multilevel"/>
    <w:tmpl w:val="E4B20732"/>
    <w:lvl w:ilvl="0">
      <w:start w:val="1"/>
      <w:numFmt w:val="decimal"/>
      <w:lvlText w:val="%1)"/>
      <w:lvlJc w:val="left"/>
      <w:pPr>
        <w:ind w:left="832" w:hanging="347"/>
      </w:pPr>
      <w:rPr>
        <w:rFonts w:ascii="Trebuchet MS" w:eastAsia="Trebuchet MS" w:hAnsi="Trebuchet MS" w:cs="Trebuchet MS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671" w:hanging="348"/>
      </w:pPr>
    </w:lvl>
    <w:lvl w:ilvl="2">
      <w:start w:val="1"/>
      <w:numFmt w:val="bullet"/>
      <w:lvlText w:val="•"/>
      <w:lvlJc w:val="left"/>
      <w:pPr>
        <w:ind w:left="2502" w:hanging="348"/>
      </w:pPr>
    </w:lvl>
    <w:lvl w:ilvl="3">
      <w:start w:val="1"/>
      <w:numFmt w:val="bullet"/>
      <w:lvlText w:val="•"/>
      <w:lvlJc w:val="left"/>
      <w:pPr>
        <w:ind w:left="3333" w:hanging="348"/>
      </w:pPr>
    </w:lvl>
    <w:lvl w:ilvl="4">
      <w:start w:val="1"/>
      <w:numFmt w:val="bullet"/>
      <w:lvlText w:val="•"/>
      <w:lvlJc w:val="left"/>
      <w:pPr>
        <w:ind w:left="4164" w:hanging="348"/>
      </w:pPr>
    </w:lvl>
    <w:lvl w:ilvl="5">
      <w:start w:val="1"/>
      <w:numFmt w:val="bullet"/>
      <w:lvlText w:val="•"/>
      <w:lvlJc w:val="left"/>
      <w:pPr>
        <w:ind w:left="4995" w:hanging="348"/>
      </w:pPr>
    </w:lvl>
    <w:lvl w:ilvl="6">
      <w:start w:val="1"/>
      <w:numFmt w:val="bullet"/>
      <w:lvlText w:val="•"/>
      <w:lvlJc w:val="left"/>
      <w:pPr>
        <w:ind w:left="5826" w:hanging="347"/>
      </w:pPr>
    </w:lvl>
    <w:lvl w:ilvl="7">
      <w:start w:val="1"/>
      <w:numFmt w:val="bullet"/>
      <w:lvlText w:val="•"/>
      <w:lvlJc w:val="left"/>
      <w:pPr>
        <w:ind w:left="6657" w:hanging="347"/>
      </w:pPr>
    </w:lvl>
    <w:lvl w:ilvl="8">
      <w:start w:val="1"/>
      <w:numFmt w:val="bullet"/>
      <w:lvlText w:val="•"/>
      <w:lvlJc w:val="left"/>
      <w:pPr>
        <w:ind w:left="7488" w:hanging="348"/>
      </w:pPr>
    </w:lvl>
  </w:abstractNum>
  <w:abstractNum w:abstractNumId="8" w15:restartNumberingAfterBreak="0">
    <w:nsid w:val="55961CB6"/>
    <w:multiLevelType w:val="multilevel"/>
    <w:tmpl w:val="3146B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9E21C3"/>
    <w:multiLevelType w:val="hybridMultilevel"/>
    <w:tmpl w:val="F8742D32"/>
    <w:lvl w:ilvl="0" w:tplc="4F3C0840">
      <w:numFmt w:val="bullet"/>
      <w:lvlText w:val=""/>
      <w:lvlJc w:val="left"/>
      <w:pPr>
        <w:ind w:left="1473" w:hanging="653"/>
      </w:pPr>
      <w:rPr>
        <w:rFonts w:ascii="Symbol" w:eastAsia="Symbol" w:hAnsi="Symbol" w:cs="Symbol" w:hint="default"/>
        <w:b/>
        <w:bCs/>
        <w:i w:val="0"/>
        <w:iCs w:val="0"/>
        <w:w w:val="100"/>
        <w:sz w:val="21"/>
        <w:szCs w:val="21"/>
        <w:lang w:val="es-ES" w:eastAsia="en-US" w:bidi="ar-SA"/>
      </w:rPr>
    </w:lvl>
    <w:lvl w:ilvl="1" w:tplc="E02A2E22">
      <w:numFmt w:val="bullet"/>
      <w:lvlText w:val="•"/>
      <w:lvlJc w:val="left"/>
      <w:pPr>
        <w:ind w:left="2267" w:hanging="653"/>
      </w:pPr>
      <w:rPr>
        <w:rFonts w:hint="default"/>
        <w:lang w:val="es-ES" w:eastAsia="en-US" w:bidi="ar-SA"/>
      </w:rPr>
    </w:lvl>
    <w:lvl w:ilvl="2" w:tplc="12603B6C">
      <w:numFmt w:val="bullet"/>
      <w:lvlText w:val="•"/>
      <w:lvlJc w:val="left"/>
      <w:pPr>
        <w:ind w:left="3055" w:hanging="653"/>
      </w:pPr>
      <w:rPr>
        <w:rFonts w:hint="default"/>
        <w:lang w:val="es-ES" w:eastAsia="en-US" w:bidi="ar-SA"/>
      </w:rPr>
    </w:lvl>
    <w:lvl w:ilvl="3" w:tplc="14B83ED2">
      <w:numFmt w:val="bullet"/>
      <w:lvlText w:val="•"/>
      <w:lvlJc w:val="left"/>
      <w:pPr>
        <w:ind w:left="3843" w:hanging="653"/>
      </w:pPr>
      <w:rPr>
        <w:rFonts w:hint="default"/>
        <w:lang w:val="es-ES" w:eastAsia="en-US" w:bidi="ar-SA"/>
      </w:rPr>
    </w:lvl>
    <w:lvl w:ilvl="4" w:tplc="72CA4B84">
      <w:numFmt w:val="bullet"/>
      <w:lvlText w:val="•"/>
      <w:lvlJc w:val="left"/>
      <w:pPr>
        <w:ind w:left="4631" w:hanging="653"/>
      </w:pPr>
      <w:rPr>
        <w:rFonts w:hint="default"/>
        <w:lang w:val="es-ES" w:eastAsia="en-US" w:bidi="ar-SA"/>
      </w:rPr>
    </w:lvl>
    <w:lvl w:ilvl="5" w:tplc="79E27258">
      <w:numFmt w:val="bullet"/>
      <w:lvlText w:val="•"/>
      <w:lvlJc w:val="left"/>
      <w:pPr>
        <w:ind w:left="5419" w:hanging="653"/>
      </w:pPr>
      <w:rPr>
        <w:rFonts w:hint="default"/>
        <w:lang w:val="es-ES" w:eastAsia="en-US" w:bidi="ar-SA"/>
      </w:rPr>
    </w:lvl>
    <w:lvl w:ilvl="6" w:tplc="3B524598">
      <w:numFmt w:val="bullet"/>
      <w:lvlText w:val="•"/>
      <w:lvlJc w:val="left"/>
      <w:pPr>
        <w:ind w:left="6207" w:hanging="653"/>
      </w:pPr>
      <w:rPr>
        <w:rFonts w:hint="default"/>
        <w:lang w:val="es-ES" w:eastAsia="en-US" w:bidi="ar-SA"/>
      </w:rPr>
    </w:lvl>
    <w:lvl w:ilvl="7" w:tplc="43EC0C4A">
      <w:numFmt w:val="bullet"/>
      <w:lvlText w:val="•"/>
      <w:lvlJc w:val="left"/>
      <w:pPr>
        <w:ind w:left="6995" w:hanging="653"/>
      </w:pPr>
      <w:rPr>
        <w:rFonts w:hint="default"/>
        <w:lang w:val="es-ES" w:eastAsia="en-US" w:bidi="ar-SA"/>
      </w:rPr>
    </w:lvl>
    <w:lvl w:ilvl="8" w:tplc="AD504036">
      <w:numFmt w:val="bullet"/>
      <w:lvlText w:val="•"/>
      <w:lvlJc w:val="left"/>
      <w:pPr>
        <w:ind w:left="7783" w:hanging="653"/>
      </w:pPr>
      <w:rPr>
        <w:rFonts w:hint="default"/>
        <w:lang w:val="es-ES" w:eastAsia="en-US" w:bidi="ar-SA"/>
      </w:rPr>
    </w:lvl>
  </w:abstractNum>
  <w:abstractNum w:abstractNumId="10" w15:restartNumberingAfterBreak="0">
    <w:nsid w:val="58101A7A"/>
    <w:multiLevelType w:val="hybridMultilevel"/>
    <w:tmpl w:val="F1C804A4"/>
    <w:lvl w:ilvl="0" w:tplc="770CA7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37D2EBB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2" w:tplc="6F66226E">
      <w:numFmt w:val="bullet"/>
      <w:lvlText w:val="•"/>
      <w:lvlJc w:val="left"/>
      <w:pPr>
        <w:ind w:left="3103" w:hanging="360"/>
      </w:pPr>
      <w:rPr>
        <w:rFonts w:hint="default"/>
        <w:lang w:val="es-ES" w:eastAsia="en-US" w:bidi="ar-SA"/>
      </w:rPr>
    </w:lvl>
    <w:lvl w:ilvl="3" w:tplc="3766C9A2">
      <w:numFmt w:val="bullet"/>
      <w:lvlText w:val="•"/>
      <w:lvlJc w:val="left"/>
      <w:pPr>
        <w:ind w:left="3885" w:hanging="360"/>
      </w:pPr>
      <w:rPr>
        <w:rFonts w:hint="default"/>
        <w:lang w:val="es-ES" w:eastAsia="en-US" w:bidi="ar-SA"/>
      </w:rPr>
    </w:lvl>
    <w:lvl w:ilvl="4" w:tplc="E9D077E6">
      <w:numFmt w:val="bullet"/>
      <w:lvlText w:val="•"/>
      <w:lvlJc w:val="left"/>
      <w:pPr>
        <w:ind w:left="4667" w:hanging="360"/>
      </w:pPr>
      <w:rPr>
        <w:rFonts w:hint="default"/>
        <w:lang w:val="es-ES" w:eastAsia="en-US" w:bidi="ar-SA"/>
      </w:rPr>
    </w:lvl>
    <w:lvl w:ilvl="5" w:tplc="39E2FFA6">
      <w:numFmt w:val="bullet"/>
      <w:lvlText w:val="•"/>
      <w:lvlJc w:val="left"/>
      <w:pPr>
        <w:ind w:left="5449" w:hanging="360"/>
      </w:pPr>
      <w:rPr>
        <w:rFonts w:hint="default"/>
        <w:lang w:val="es-ES" w:eastAsia="en-US" w:bidi="ar-SA"/>
      </w:rPr>
    </w:lvl>
    <w:lvl w:ilvl="6" w:tplc="16982F80"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7" w:tplc="9F46C6E6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 w:tplc="EE2CB2C4">
      <w:numFmt w:val="bullet"/>
      <w:lvlText w:val="•"/>
      <w:lvlJc w:val="left"/>
      <w:pPr>
        <w:ind w:left="779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5401367"/>
    <w:multiLevelType w:val="multilevel"/>
    <w:tmpl w:val="0B949FA4"/>
    <w:lvl w:ilvl="0">
      <w:start w:val="1"/>
      <w:numFmt w:val="bullet"/>
      <w:lvlText w:val="●"/>
      <w:lvlJc w:val="left"/>
      <w:pPr>
        <w:ind w:left="46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0453B8"/>
    <w:multiLevelType w:val="multilevel"/>
    <w:tmpl w:val="0C0EC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712243"/>
    <w:multiLevelType w:val="multilevel"/>
    <w:tmpl w:val="B168598E"/>
    <w:lvl w:ilvl="0">
      <w:start w:val="7"/>
      <w:numFmt w:val="decimal"/>
      <w:lvlText w:val="%1"/>
      <w:lvlJc w:val="left"/>
      <w:pPr>
        <w:ind w:left="1473" w:hanging="65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73" w:hanging="653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3055" w:hanging="65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43" w:hanging="6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1" w:hanging="6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19" w:hanging="6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7" w:hanging="6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5" w:hanging="6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3" w:hanging="65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6B"/>
    <w:rsid w:val="000A569B"/>
    <w:rsid w:val="000D46B2"/>
    <w:rsid w:val="000F716B"/>
    <w:rsid w:val="00125602"/>
    <w:rsid w:val="00134B6C"/>
    <w:rsid w:val="00135A0F"/>
    <w:rsid w:val="001748DA"/>
    <w:rsid w:val="001B42CB"/>
    <w:rsid w:val="001E4DAC"/>
    <w:rsid w:val="001F6A95"/>
    <w:rsid w:val="002927B6"/>
    <w:rsid w:val="0031021E"/>
    <w:rsid w:val="00322B24"/>
    <w:rsid w:val="00356552"/>
    <w:rsid w:val="00383844"/>
    <w:rsid w:val="003B7DB5"/>
    <w:rsid w:val="00403534"/>
    <w:rsid w:val="00434AA0"/>
    <w:rsid w:val="004857FE"/>
    <w:rsid w:val="00487F3F"/>
    <w:rsid w:val="004A3C04"/>
    <w:rsid w:val="004D6F87"/>
    <w:rsid w:val="00556C20"/>
    <w:rsid w:val="005C6166"/>
    <w:rsid w:val="00602D0A"/>
    <w:rsid w:val="006061F7"/>
    <w:rsid w:val="006B6965"/>
    <w:rsid w:val="006E489E"/>
    <w:rsid w:val="00751653"/>
    <w:rsid w:val="007A1DDA"/>
    <w:rsid w:val="007D04BD"/>
    <w:rsid w:val="0082036A"/>
    <w:rsid w:val="00823B50"/>
    <w:rsid w:val="00877AFE"/>
    <w:rsid w:val="008A17BF"/>
    <w:rsid w:val="008C3415"/>
    <w:rsid w:val="008D49D6"/>
    <w:rsid w:val="009365C0"/>
    <w:rsid w:val="009438F4"/>
    <w:rsid w:val="0095283B"/>
    <w:rsid w:val="009601D3"/>
    <w:rsid w:val="00A2267E"/>
    <w:rsid w:val="00A448DD"/>
    <w:rsid w:val="00AA638A"/>
    <w:rsid w:val="00AB23C2"/>
    <w:rsid w:val="00B22782"/>
    <w:rsid w:val="00B579C0"/>
    <w:rsid w:val="00B82E89"/>
    <w:rsid w:val="00B83FCE"/>
    <w:rsid w:val="00C11657"/>
    <w:rsid w:val="00CD6BA0"/>
    <w:rsid w:val="00CF1AAC"/>
    <w:rsid w:val="00D44E76"/>
    <w:rsid w:val="00D86109"/>
    <w:rsid w:val="00DA0F34"/>
    <w:rsid w:val="00DB0663"/>
    <w:rsid w:val="00E84B5C"/>
    <w:rsid w:val="00EA2EF2"/>
    <w:rsid w:val="00E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45CA"/>
  <w15:docId w15:val="{1F2DF8E4-A3EE-436C-97CA-D20544A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A0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473" w:hanging="65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540" w:hanging="654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64"/>
    </w:pPr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6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67E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D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4B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4BD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1748D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48D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Arial" w:hAnsi="Arial" w:cs="Arial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31B5-2776-48BF-88F0-8C3FE654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 Mielgo</dc:creator>
  <cp:lastModifiedBy>Vicerrectorado de Investigación</cp:lastModifiedBy>
  <cp:revision>5</cp:revision>
  <dcterms:created xsi:type="dcterms:W3CDTF">2022-04-21T12:21:00Z</dcterms:created>
  <dcterms:modified xsi:type="dcterms:W3CDTF">2022-04-25T08:01:00Z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2022-01-27T00:00:00Z</vt:filetime>
  </property>
</Properties>
</file>