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845B" w14:textId="44CDE87D" w:rsidR="00737002" w:rsidRPr="00E96D95" w:rsidRDefault="00737002" w:rsidP="00737002">
      <w:pPr>
        <w:jc w:val="center"/>
        <w:rPr>
          <w:b/>
          <w:bCs/>
          <w:sz w:val="28"/>
          <w:szCs w:val="28"/>
        </w:rPr>
      </w:pPr>
    </w:p>
    <w:p w14:paraId="4F0968FD" w14:textId="00AD8B55" w:rsidR="004051C4" w:rsidRPr="004633B9" w:rsidRDefault="00DA0433" w:rsidP="00747CFF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MSi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737002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  <w:r w:rsidR="00766B86">
        <w:rPr>
          <w:rFonts w:ascii="Trebuchet MS" w:hAnsi="Trebuchet MS" w:cs="Arial"/>
          <w:b/>
          <w:bCs/>
          <w:sz w:val="28"/>
          <w:szCs w:val="28"/>
        </w:rPr>
        <w:t xml:space="preserve"> (</w:t>
      </w:r>
      <w:proofErr w:type="spellStart"/>
      <w:r w:rsidR="00766B86">
        <w:rPr>
          <w:rFonts w:ascii="Trebuchet MS" w:hAnsi="Trebuchet MS" w:cs="Arial"/>
          <w:b/>
          <w:bCs/>
          <w:sz w:val="28"/>
          <w:szCs w:val="28"/>
        </w:rPr>
        <w:t>Conv</w:t>
      </w:r>
      <w:proofErr w:type="spellEnd"/>
      <w:r w:rsidR="00766B86">
        <w:rPr>
          <w:rFonts w:ascii="Trebuchet MS" w:hAnsi="Trebuchet MS" w:cs="Arial"/>
          <w:b/>
          <w:bCs/>
          <w:sz w:val="28"/>
          <w:szCs w:val="28"/>
        </w:rPr>
        <w:t>. Complementaria 2022)</w:t>
      </w:r>
    </w:p>
    <w:p w14:paraId="171AAA17" w14:textId="1BCDAF36" w:rsidR="00737002" w:rsidRPr="00514B77" w:rsidRDefault="00737002" w:rsidP="00737002">
      <w:pPr>
        <w:jc w:val="center"/>
        <w:rPr>
          <w:rFonts w:ascii="Trebuchet MS" w:hAnsi="Trebuchet MS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2"/>
        <w:gridCol w:w="2474"/>
        <w:gridCol w:w="3042"/>
      </w:tblGrid>
      <w:tr w:rsidR="00272C1E" w:rsidRPr="004633B9" w14:paraId="5E3465FE" w14:textId="2D0B07F5" w:rsidTr="00272C1E">
        <w:tc>
          <w:tcPr>
            <w:tcW w:w="1696" w:type="dxa"/>
            <w:vMerge w:val="restart"/>
            <w:vAlign w:val="center"/>
          </w:tcPr>
          <w:p w14:paraId="552742A4" w14:textId="27A351DF" w:rsidR="00272C1E" w:rsidRPr="00DD05DD" w:rsidRDefault="00272C1E" w:rsidP="00272C1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4"/>
          </w:tcPr>
          <w:p w14:paraId="1B3D1747" w14:textId="7BAE475E" w:rsidR="00272C1E" w:rsidRPr="00DD05DD" w:rsidRDefault="00272C1E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2C1E">
              <w:rPr>
                <w:rFonts w:ascii="Trebuchet MS" w:hAnsi="Trebuchet MS" w:cs="Arial"/>
                <w:sz w:val="22"/>
                <w:szCs w:val="20"/>
              </w:rPr>
              <w:t>Ayudas Margarita Salas para Jóvenes Doctores</w:t>
            </w:r>
          </w:p>
        </w:tc>
      </w:tr>
      <w:tr w:rsidR="00272C1E" w:rsidRPr="004633B9" w14:paraId="0F4C40FB" w14:textId="321143DD" w:rsidTr="00272C1E">
        <w:tc>
          <w:tcPr>
            <w:tcW w:w="1696" w:type="dxa"/>
            <w:vMerge/>
          </w:tcPr>
          <w:p w14:paraId="230717D7" w14:textId="77777777" w:rsidR="00272C1E" w:rsidRPr="00DD05DD" w:rsidRDefault="00272C1E" w:rsidP="004633B9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3"/>
          </w:tcPr>
          <w:p w14:paraId="622A6407" w14:textId="2C66EC28" w:rsidR="00272C1E" w:rsidRPr="00DD05DD" w:rsidRDefault="00272C1E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59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SI</w:t>
            </w:r>
          </w:p>
        </w:tc>
        <w:tc>
          <w:tcPr>
            <w:tcW w:w="3042" w:type="dxa"/>
          </w:tcPr>
          <w:p w14:paraId="5B6541DC" w14:textId="37EF93D5" w:rsidR="00272C1E" w:rsidRPr="00DD05DD" w:rsidRDefault="000113EA" w:rsidP="00272C1E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365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2C1E">
              <w:rPr>
                <w:rFonts w:ascii="Trebuchet MS" w:hAnsi="Trebuchet MS" w:cs="Arial"/>
                <w:sz w:val="20"/>
                <w:szCs w:val="20"/>
              </w:rPr>
              <w:t xml:space="preserve">  NO</w:t>
            </w:r>
          </w:p>
        </w:tc>
      </w:tr>
      <w:tr w:rsidR="00236159" w:rsidRPr="004633B9" w14:paraId="6C48BF1F" w14:textId="77777777" w:rsidTr="00766B86">
        <w:tc>
          <w:tcPr>
            <w:tcW w:w="1696" w:type="dxa"/>
          </w:tcPr>
          <w:p w14:paraId="6848F692" w14:textId="74EAFCE2" w:rsidR="00236159" w:rsidRPr="00DD05DD" w:rsidRDefault="00236159" w:rsidP="004633B9">
            <w:p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Duración</w:t>
            </w:r>
          </w:p>
        </w:tc>
        <w:tc>
          <w:tcPr>
            <w:tcW w:w="1276" w:type="dxa"/>
            <w:gridSpan w:val="2"/>
          </w:tcPr>
          <w:p w14:paraId="71C87EA6" w14:textId="2FB3AB58" w:rsidR="00236159" w:rsidRPr="00DD05DD" w:rsidRDefault="00236159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Marcar8"/>
            <w:bookmarkEnd w:id="0"/>
            <w:r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  <w:tc>
          <w:tcPr>
            <w:tcW w:w="5516" w:type="dxa"/>
            <w:gridSpan w:val="2"/>
          </w:tcPr>
          <w:p w14:paraId="52283A13" w14:textId="5A182316" w:rsidR="00236159" w:rsidRPr="00DD05DD" w:rsidRDefault="00766B86" w:rsidP="00766B86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1" w:name="Marcar9"/>
            <w:bookmarkEnd w:id="1"/>
            <w:r>
              <w:rPr>
                <w:rFonts w:ascii="Trebuchet MS" w:hAnsi="Trebuchet MS" w:cs="Arial"/>
                <w:sz w:val="20"/>
                <w:szCs w:val="20"/>
              </w:rPr>
              <w:t>Fecha de inicio: ___ de ___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iembre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 2022</w:t>
            </w:r>
          </w:p>
        </w:tc>
      </w:tr>
      <w:tr w:rsidR="000035CD" w:rsidRPr="004633B9" w14:paraId="3CA4464E" w14:textId="77777777" w:rsidTr="00A27BC1">
        <w:tc>
          <w:tcPr>
            <w:tcW w:w="2830" w:type="dxa"/>
            <w:gridSpan w:val="2"/>
            <w:vAlign w:val="center"/>
          </w:tcPr>
          <w:p w14:paraId="196B543B" w14:textId="77777777" w:rsidR="000035CD" w:rsidRPr="00DD05DD" w:rsidRDefault="000035CD" w:rsidP="000035CD">
            <w:pPr>
              <w:jc w:val="center"/>
              <w:rPr>
                <w:rFonts w:ascii="Trebuchet MS" w:hAnsi="Trebuchet MS" w:cs="Arial"/>
                <w:b/>
                <w:bCs/>
              </w:rPr>
            </w:pPr>
            <w:bookmarkStart w:id="2" w:name="_GoBack" w:colFirst="1" w:colLast="1"/>
            <w:r>
              <w:rPr>
                <w:rFonts w:ascii="Trebuchet MS" w:hAnsi="Trebuchet MS" w:cs="Arial"/>
                <w:b/>
                <w:bCs/>
              </w:rPr>
              <w:t>Rama de conocimiento</w:t>
            </w:r>
          </w:p>
          <w:p w14:paraId="458B2AB5" w14:textId="77777777" w:rsidR="000035CD" w:rsidRPr="002D0A4F" w:rsidRDefault="000035CD" w:rsidP="000035CD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658" w:type="dxa"/>
            <w:gridSpan w:val="3"/>
          </w:tcPr>
          <w:p w14:paraId="18A06348" w14:textId="77777777" w:rsidR="000035CD" w:rsidRDefault="000035CD" w:rsidP="000035CD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270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p w14:paraId="5C0D7920" w14:textId="77777777" w:rsidR="000035CD" w:rsidRDefault="000035CD" w:rsidP="000035CD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1269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p w14:paraId="0BECB4C4" w14:textId="77777777" w:rsidR="000035CD" w:rsidRDefault="000035CD" w:rsidP="000035CD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822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  <w:p w14:paraId="12DF8B83" w14:textId="77777777" w:rsidR="000035CD" w:rsidRDefault="000035CD" w:rsidP="000035CD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800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p w14:paraId="159CD501" w14:textId="24F7DEEF" w:rsidR="000035CD" w:rsidRPr="002D0A4F" w:rsidRDefault="000035CD" w:rsidP="000035CD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8948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</w:tr>
    </w:tbl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196"/>
        <w:gridCol w:w="2908"/>
        <w:gridCol w:w="1524"/>
        <w:gridCol w:w="602"/>
        <w:gridCol w:w="692"/>
      </w:tblGrid>
      <w:tr w:rsidR="00F25D4C" w:rsidRPr="00DD05DD" w14:paraId="36F7BF2E" w14:textId="77777777" w:rsidTr="00E96D95">
        <w:trPr>
          <w:trHeight w:val="31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bookmarkEnd w:id="2"/>
          <w:p w14:paraId="3C662DCC" w14:textId="7A906CE6" w:rsidR="00F25D4C" w:rsidRPr="00D579B6" w:rsidRDefault="00F25D4C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>Datos personales</w:t>
            </w:r>
          </w:p>
        </w:tc>
      </w:tr>
      <w:tr w:rsidR="00E96D95" w:rsidRPr="004633B9" w14:paraId="574AF384" w14:textId="77777777" w:rsidTr="00272C1E">
        <w:trPr>
          <w:trHeight w:val="186"/>
        </w:trPr>
        <w:tc>
          <w:tcPr>
            <w:tcW w:w="16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5AF5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Primer apellido</w:t>
            </w:r>
          </w:p>
          <w:p w14:paraId="6FE4BD15" w14:textId="3B00694C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631B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  <w:p w14:paraId="125916C0" w14:textId="02B23463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E9AD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  <w:p w14:paraId="395251F9" w14:textId="173B1E81" w:rsidR="00E96D95" w:rsidRPr="00E96D95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DA4C3E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  <w:p w14:paraId="2638420F" w14:textId="20664D42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E96D95" w:rsidRPr="004633B9" w14:paraId="3B3DA1F2" w14:textId="77777777" w:rsidTr="00272C1E">
        <w:trPr>
          <w:trHeight w:val="186"/>
        </w:trPr>
        <w:tc>
          <w:tcPr>
            <w:tcW w:w="162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663" w14:textId="5B3CA604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F255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9626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3FFF9B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85244" w:rsidRPr="004633B9" w14:paraId="098DA57F" w14:textId="77777777" w:rsidTr="00E96D95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2485892" w14:textId="77777777" w:rsidR="00C85244" w:rsidRDefault="00C85244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Domicilio</w:t>
            </w:r>
          </w:p>
          <w:p w14:paraId="198B216A" w14:textId="00673426" w:rsidR="00F27768" w:rsidRPr="00F27768" w:rsidRDefault="00F27768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E96D95" w:rsidRPr="004633B9" w14:paraId="45C55AB6" w14:textId="5FE5F0EE" w:rsidTr="00272C1E">
        <w:trPr>
          <w:trHeight w:val="283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34D8" w14:textId="77777777" w:rsidR="00236159" w:rsidRDefault="00236159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60FD897A" w14:textId="1C80AAEE" w:rsidR="00F27768" w:rsidRPr="00F27768" w:rsidRDefault="00F27768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E4242" w14:textId="77777777" w:rsidR="00236159" w:rsidRDefault="00236159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1358CC48" w14:textId="14260298" w:rsidR="00F27768" w:rsidRPr="00F27768" w:rsidRDefault="00F27768" w:rsidP="00DD05DD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9F5249" w:rsidRPr="00DD05DD" w14:paraId="6E28FBC7" w14:textId="77777777" w:rsidTr="00E96D95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DF410" w14:textId="49D4EF69" w:rsidR="009F5249" w:rsidRPr="00D579B6" w:rsidRDefault="009F5249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Datos </w:t>
            </w:r>
            <w:r w:rsidR="00C85244" w:rsidRPr="00D579B6">
              <w:rPr>
                <w:rFonts w:ascii="Trebuchet MS" w:hAnsi="Trebuchet MS" w:cs="Arial"/>
                <w:b/>
                <w:bCs/>
              </w:rPr>
              <w:t>académicos</w:t>
            </w:r>
          </w:p>
        </w:tc>
      </w:tr>
      <w:tr w:rsidR="00E96D95" w:rsidRPr="00516FD7" w14:paraId="475CAE7D" w14:textId="1D056374" w:rsidTr="00272C1E">
        <w:trPr>
          <w:trHeight w:val="496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C79E" w14:textId="495F7185" w:rsidR="00516FD7" w:rsidRPr="00516FD7" w:rsidRDefault="00F27768" w:rsidP="00516FD7">
            <w:pPr>
              <w:rPr>
                <w:rFonts w:ascii="Trebuchet MS" w:hAnsi="Trebuchet MS" w:cs="Arial"/>
                <w:b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* </w:t>
            </w:r>
            <w:r w:rsidR="00516FD7" w:rsidRPr="00516FD7"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Fecha Obtención Título Doctor </w:t>
            </w:r>
          </w:p>
          <w:p w14:paraId="22BCFDAE" w14:textId="14F7E003" w:rsidR="00516FD7" w:rsidRPr="00516FD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(</w:t>
            </w:r>
            <w:r w:rsidRPr="00516FD7">
              <w:rPr>
                <w:rFonts w:ascii="Trebuchet MS" w:hAnsi="Trebuchet MS" w:cs="Arial"/>
                <w:sz w:val="15"/>
                <w:szCs w:val="15"/>
              </w:rPr>
              <w:t>máximo 2 años desde la fecha de obtención del título hasta el cierre de presentación de solicitudes</w:t>
            </w:r>
            <w:r>
              <w:rPr>
                <w:rFonts w:ascii="Trebuchet MS" w:hAnsi="Trebuchet MS" w:cs="Arial"/>
                <w:sz w:val="15"/>
                <w:szCs w:val="15"/>
              </w:rPr>
              <w:t>)</w:t>
            </w:r>
          </w:p>
        </w:tc>
        <w:sdt>
          <w:sdtPr>
            <w:rPr>
              <w:rFonts w:ascii="Trebuchet MS" w:hAnsi="Trebuchet MS" w:cs="Arial"/>
              <w:b/>
              <w:bCs/>
              <w:sz w:val="16"/>
              <w:szCs w:val="16"/>
            </w:rPr>
            <w:id w:val="-1045063759"/>
            <w:placeholder>
              <w:docPart w:val="2BCE3FD97A0449CC9AEC33F881C66F8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2C52544" w14:textId="0E04DDF2" w:rsidR="00516FD7" w:rsidRPr="00516FD7" w:rsidRDefault="00E96D95" w:rsidP="00516FD7">
                <w:pPr>
                  <w:rPr>
                    <w:rFonts w:ascii="Trebuchet MS" w:hAnsi="Trebuchet MS" w:cs="Arial"/>
                    <w:b/>
                    <w:bCs/>
                    <w:sz w:val="16"/>
                    <w:szCs w:val="16"/>
                  </w:rPr>
                </w:pPr>
                <w:r w:rsidRPr="00272C1E">
                  <w:rPr>
                    <w:rStyle w:val="Textodelmarcadordeposicin"/>
                    <w:sz w:val="12"/>
                  </w:rPr>
                  <w:t>Haga clic aquí o pulse para escribir una fecha.</w:t>
                </w:r>
              </w:p>
            </w:tc>
          </w:sdtContent>
        </w:sdt>
      </w:tr>
      <w:tr w:rsidR="00516FD7" w:rsidRPr="00DD05DD" w14:paraId="38BEE35A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AC925" w14:textId="1D37EF99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Universidad o Centro de Investigación públicos en el que realizó su formación predoctoral y obtuvo el Doctorado</w:t>
            </w:r>
          </w:p>
          <w:p w14:paraId="7DC2E457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516FD7" w:rsidRPr="00DD05DD" w14:paraId="1387827D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E1632" w14:textId="6AA393B0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Universidad o </w:t>
            </w:r>
            <w:r w:rsidR="0001650A">
              <w:rPr>
                <w:rFonts w:ascii="Trebuchet MS" w:hAnsi="Trebuchet MS" w:cs="Arial"/>
                <w:b/>
                <w:bCs/>
                <w:sz w:val="16"/>
                <w:szCs w:val="16"/>
              </w:rPr>
              <w:t>Instituto</w:t>
            </w: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de Investigación públicos en el que solicita su incorporación</w:t>
            </w:r>
          </w:p>
          <w:p w14:paraId="49FD3FDB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516FD7" w:rsidRPr="00DD05DD" w14:paraId="42309AFF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D0FBE" w14:textId="791A1D76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Universidad pública en la que realizará su último año de estancia</w:t>
            </w:r>
          </w:p>
          <w:p w14:paraId="77599185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F25D4C" w:rsidRPr="00DD05DD" w14:paraId="6B50A631" w14:textId="77777777" w:rsidTr="00E96D95">
        <w:trPr>
          <w:trHeight w:val="405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BC7E93" w14:textId="19E86EBB" w:rsidR="00F25D4C" w:rsidRPr="00DD05DD" w:rsidRDefault="00F25D4C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* Situaciones especiales para ampliación de plazo desde la fecha de obtención del título de Doctor</w:t>
            </w:r>
          </w:p>
        </w:tc>
      </w:tr>
      <w:tr w:rsidR="00F25D4C" w:rsidRPr="004633B9" w14:paraId="1908D816" w14:textId="77777777" w:rsidTr="00E96D95">
        <w:trPr>
          <w:trHeight w:val="18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048902" w14:textId="7A208DE9" w:rsidR="00F25D4C" w:rsidRPr="004633B9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E96D95" w:rsidRPr="004633B9" w14:paraId="7BD2EBD1" w14:textId="77777777" w:rsidTr="00272C1E">
        <w:trPr>
          <w:trHeight w:val="188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6EA" w14:textId="36AE50F1" w:rsidR="00F25D4C" w:rsidRPr="004633B9" w:rsidRDefault="00F25D4C" w:rsidP="00D6161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8892A" w14:textId="534DD1F5" w:rsidR="00F25D4C" w:rsidRPr="004633B9" w:rsidRDefault="00F25D4C" w:rsidP="00F25D4C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Fecha 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>i</w:t>
            </w:r>
            <w:r>
              <w:rPr>
                <w:rFonts w:ascii="Trebuchet MS" w:hAnsi="Trebuchet MS" w:cs="Arial"/>
                <w:sz w:val="16"/>
                <w:szCs w:val="16"/>
              </w:rPr>
              <w:t>nicio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 xml:space="preserve"> de la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>c</w:t>
            </w:r>
            <w:r>
              <w:rPr>
                <w:rFonts w:ascii="Trebuchet MS" w:hAnsi="Trebuchet MS" w:cs="Arial"/>
                <w:sz w:val="16"/>
                <w:szCs w:val="16"/>
              </w:rPr>
              <w:t>ausa</w:t>
            </w:r>
          </w:p>
        </w:tc>
      </w:tr>
      <w:tr w:rsidR="00E96D95" w:rsidRPr="004633B9" w14:paraId="68C4F60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55277" w14:textId="004E939F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3" w:name="Marcar1"/>
            <w:bookmarkEnd w:id="3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01D" w14:textId="2B7D7762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Nacimiento de hijo/a, o cuidado de hijo/a en los casos de adopción o en los supuestos de guarda con fines de adopción o acogimiento permanente.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A49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083607A5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79755" w14:textId="23FE3B27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4" w:name="Marcar2"/>
            <w:bookmarkEnd w:id="4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134D" w14:textId="0759AC78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Incapacidad temporal durante el embarazo por causas vinculadas con el mismo, suspensión del contrato por riesgo durante el embarazo o por riesgo durante la lactancia natural de un/a menor de nueve meses.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5F1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69848C8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02BE13" w14:textId="4EB422F0" w:rsidR="00F25D4C" w:rsidRPr="00272C1E" w:rsidRDefault="00F25D4C" w:rsidP="00F25D4C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5" w:name="Marcar3"/>
            <w:bookmarkEnd w:id="5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387" w14:textId="163A2C7F" w:rsidR="005A2F27" w:rsidRPr="005A2F27" w:rsidRDefault="00F25D4C" w:rsidP="00F25D4C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Incapacidad temporal por un periodo de, al menos, tres meses consecutivos.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A5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74250DA9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0EBC3B" w14:textId="263095DE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6" w:name="Marcar4"/>
            <w:bookmarkEnd w:id="6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156" w14:textId="50C9C0C1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Excedencias por cuidado de hijo/a, por cuidado de familiar, por razón de violencia de género y por razón de violencia terrorista, por un periodo mínimo de tres meses.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0D3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6061B266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850DA0" w14:textId="28376948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7" w:name="Marcar5"/>
            <w:bookmarkEnd w:id="7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3EC" w14:textId="66F483ED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Reducción de jornada por guarda legal, por cuidado directo de familiar, o para cuidado de menor afectado de enfermedad grave, por un periodo mínimo de tres meses, calculado en jornadas completas.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5EB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22C9E35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390843" w14:textId="35495435" w:rsidR="009F5249" w:rsidRPr="00272C1E" w:rsidRDefault="009F5249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8" w:name="Marcar6"/>
            <w:bookmarkEnd w:id="8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E3D" w14:textId="4D7616CE" w:rsidR="005A2F27" w:rsidRPr="005A2F27" w:rsidRDefault="009F5249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Atención a personas en situación de dependencia.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2A71" w14:textId="77777777" w:rsidR="009F5249" w:rsidRPr="004633B9" w:rsidRDefault="009F5249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338AC6B6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6CBC02" w14:textId="46D82246" w:rsidR="009F5249" w:rsidRPr="00272C1E" w:rsidRDefault="009F5249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9" w:name="Marcar7"/>
            <w:bookmarkEnd w:id="9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B7B" w14:textId="4655B267" w:rsidR="005A2F27" w:rsidRPr="005A2F27" w:rsidRDefault="009F5249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Discapacidad reconocida igual o superior al treinta y tres por ciento.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6F5" w14:textId="77777777" w:rsidR="009F5249" w:rsidRPr="004633B9" w:rsidRDefault="009F5249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27768" w:rsidRPr="00DD05DD" w14:paraId="1C48BED6" w14:textId="77777777" w:rsidTr="00E96D95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2D2DF3" w14:textId="5D3F41AD" w:rsidR="00F27768" w:rsidRPr="00D579B6" w:rsidRDefault="00F27768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Requisitos generales comunes </w:t>
            </w:r>
            <w:r w:rsidRPr="00D579B6">
              <w:rPr>
                <w:rFonts w:ascii="Trebuchet MS" w:hAnsi="Trebuchet MS" w:cs="Arial"/>
                <w:sz w:val="16"/>
                <w:szCs w:val="16"/>
              </w:rPr>
              <w:t>(señale lo que corresponda)</w:t>
            </w:r>
            <w:r w:rsidRPr="00D579B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96D95" w:rsidRPr="00DD05DD" w14:paraId="407D2252" w14:textId="77777777" w:rsidTr="00E96D95">
        <w:trPr>
          <w:trHeight w:val="835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CDDF73" w14:textId="1130849B" w:rsidR="00F27768" w:rsidRPr="00F27768" w:rsidRDefault="00F27768" w:rsidP="00A27BC1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sanción disciplinaria que impida en su Estado el acceso al empleo público.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21219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</w:tr>
      <w:tr w:rsidR="00E96D95" w:rsidRPr="00DD05DD" w14:paraId="1A08C897" w14:textId="77777777" w:rsidTr="00E96D95">
        <w:trPr>
          <w:trHeight w:val="797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8A72" w14:textId="77777777" w:rsidR="00F27768" w:rsidRPr="00DD05DD" w:rsidRDefault="00F27768" w:rsidP="00A27BC1">
            <w:pPr>
              <w:rPr>
                <w:rFonts w:ascii="Trebuchet MS" w:hAnsi="Trebuchet MS" w:cs="Arial"/>
                <w:b/>
                <w:bCs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En el caso de extranjeros no comunitarios, en el momento de la formalización de la ayuda correspondiente, se requerirá poseer la autorización administrativa o el visado que les permita trabajar de acuerdo con lo dispuesto en la Ley Orgánica 4/2000, de 11 de enero, sobre derechos y libertades de los extranjeros en España y su integración social, en su reforma dada por la Ley Orgánica 2/2009, de 11 de diciembre.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BDE50C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</w:tr>
      <w:tr w:rsidR="00E96D95" w:rsidRPr="00F27768" w14:paraId="00613010" w14:textId="77777777" w:rsidTr="00E96D95">
        <w:trPr>
          <w:trHeight w:val="318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0A6B" w14:textId="7777777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0823C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</w:tr>
    </w:tbl>
    <w:p w14:paraId="07610484" w14:textId="0464B8B3" w:rsidR="004D3CCA" w:rsidRPr="000035CD" w:rsidRDefault="004D3CCA" w:rsidP="000035CD">
      <w:pPr>
        <w:rPr>
          <w:rFonts w:ascii="Arial" w:hAnsi="Arial" w:cs="Arial"/>
          <w:b/>
          <w:bCs/>
          <w:sz w:val="8"/>
          <w:szCs w:val="8"/>
        </w:rPr>
      </w:pPr>
    </w:p>
    <w:sectPr w:rsidR="004D3CCA" w:rsidRPr="000035CD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FBD1" w14:textId="77777777" w:rsidR="000113EA" w:rsidRDefault="000113EA" w:rsidP="00737002">
      <w:r>
        <w:separator/>
      </w:r>
    </w:p>
  </w:endnote>
  <w:endnote w:type="continuationSeparator" w:id="0">
    <w:p w14:paraId="2B4293F7" w14:textId="77777777" w:rsidR="000113EA" w:rsidRDefault="000113EA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03EA" w14:textId="4C13B2A8" w:rsidR="000A23C3" w:rsidRDefault="000A23C3">
    <w:pPr>
      <w:pBdr>
        <w:bottom w:val="single" w:sz="12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567"/>
    </w:tblGrid>
    <w:tr w:rsidR="000A23C3" w14:paraId="2C18E626" w14:textId="77777777" w:rsidTr="00E26D72">
      <w:tc>
        <w:tcPr>
          <w:tcW w:w="7655" w:type="dxa"/>
          <w:hideMark/>
        </w:tcPr>
        <w:p w14:paraId="673720BB" w14:textId="7F59FCC8" w:rsidR="000A23C3" w:rsidRPr="00E26D72" w:rsidRDefault="00E26D72" w:rsidP="00E26D72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  <w:r>
            <w:rPr>
              <w:rFonts w:ascii="Trebuchet MS" w:hAnsi="Trebuchet MS"/>
              <w:b/>
              <w:sz w:val="16"/>
              <w:szCs w:val="20"/>
            </w:rPr>
            <w:t>VICERRECTORADO DE INVESTIGACIÓN Y TRANSFERENCIA</w:t>
          </w:r>
        </w:p>
      </w:tc>
      <w:tc>
        <w:tcPr>
          <w:tcW w:w="567" w:type="dxa"/>
        </w:tcPr>
        <w:p w14:paraId="48EFA1A4" w14:textId="68CA0284" w:rsidR="000A23C3" w:rsidRPr="00E26D72" w:rsidRDefault="000A23C3" w:rsidP="00E26D72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</w:p>
      </w:tc>
    </w:tr>
  </w:tbl>
  <w:p w14:paraId="32F33E95" w14:textId="77777777" w:rsidR="00737002" w:rsidRPr="000A23C3" w:rsidRDefault="00737002" w:rsidP="000A23C3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C3A7" w14:textId="77777777" w:rsidR="000113EA" w:rsidRDefault="000113EA" w:rsidP="00737002">
      <w:r>
        <w:separator/>
      </w:r>
    </w:p>
  </w:footnote>
  <w:footnote w:type="continuationSeparator" w:id="0">
    <w:p w14:paraId="2304C9EA" w14:textId="77777777" w:rsidR="000113EA" w:rsidRDefault="000113EA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A44A" w14:textId="7893A15C" w:rsidR="00737002" w:rsidRPr="00737002" w:rsidRDefault="00B42A3B" w:rsidP="00B42A3B">
    <w:pPr>
      <w:pStyle w:val="Encabezado"/>
      <w:tabs>
        <w:tab w:val="clear" w:pos="4252"/>
        <w:tab w:val="clear" w:pos="8504"/>
        <w:tab w:val="right" w:pos="8770"/>
      </w:tabs>
      <w:rPr>
        <w:rFonts w:ascii="Times New Roman" w:eastAsia="Times New Roman" w:hAnsi="Times New Roman" w:cs="Times New Roman"/>
        <w:lang w:eastAsia="es-ES_tradnl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416D9109" wp14:editId="2361E129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81" name="Imagen 81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7D07A208" wp14:editId="28DFF954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336CDF10" wp14:editId="72B63097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52731182" wp14:editId="23737D6C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209F5FDE" wp14:editId="1D2D940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5BE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035CD"/>
    <w:rsid w:val="000113EA"/>
    <w:rsid w:val="0001650A"/>
    <w:rsid w:val="00035D2F"/>
    <w:rsid w:val="000A23C3"/>
    <w:rsid w:val="000B7D22"/>
    <w:rsid w:val="000D0D56"/>
    <w:rsid w:val="00112F48"/>
    <w:rsid w:val="0014354E"/>
    <w:rsid w:val="00180C7D"/>
    <w:rsid w:val="00185892"/>
    <w:rsid w:val="00196AA0"/>
    <w:rsid w:val="001A20DB"/>
    <w:rsid w:val="001D7650"/>
    <w:rsid w:val="0023569E"/>
    <w:rsid w:val="00236159"/>
    <w:rsid w:val="002518D5"/>
    <w:rsid w:val="0026386E"/>
    <w:rsid w:val="00272C1E"/>
    <w:rsid w:val="002D0A4F"/>
    <w:rsid w:val="00322F42"/>
    <w:rsid w:val="0039646F"/>
    <w:rsid w:val="003F7BB9"/>
    <w:rsid w:val="00436AB3"/>
    <w:rsid w:val="004633B9"/>
    <w:rsid w:val="00465F94"/>
    <w:rsid w:val="00472BAB"/>
    <w:rsid w:val="004D3CCA"/>
    <w:rsid w:val="005128C3"/>
    <w:rsid w:val="00514B77"/>
    <w:rsid w:val="00516FD7"/>
    <w:rsid w:val="005A2F27"/>
    <w:rsid w:val="00642F21"/>
    <w:rsid w:val="00645DE1"/>
    <w:rsid w:val="00656A6C"/>
    <w:rsid w:val="00662EEE"/>
    <w:rsid w:val="006B0C3A"/>
    <w:rsid w:val="006C349F"/>
    <w:rsid w:val="00737002"/>
    <w:rsid w:val="00747CFF"/>
    <w:rsid w:val="00766B86"/>
    <w:rsid w:val="00790F30"/>
    <w:rsid w:val="007F6D53"/>
    <w:rsid w:val="00845A70"/>
    <w:rsid w:val="00894D03"/>
    <w:rsid w:val="008B4E63"/>
    <w:rsid w:val="008C4141"/>
    <w:rsid w:val="008E52BF"/>
    <w:rsid w:val="009C7E38"/>
    <w:rsid w:val="009F5249"/>
    <w:rsid w:val="00A357C7"/>
    <w:rsid w:val="00B42A3B"/>
    <w:rsid w:val="00BC2948"/>
    <w:rsid w:val="00C06E46"/>
    <w:rsid w:val="00C23581"/>
    <w:rsid w:val="00C42E97"/>
    <w:rsid w:val="00C45457"/>
    <w:rsid w:val="00C772BD"/>
    <w:rsid w:val="00C85244"/>
    <w:rsid w:val="00CD51AD"/>
    <w:rsid w:val="00D51C05"/>
    <w:rsid w:val="00D53EAA"/>
    <w:rsid w:val="00D579B6"/>
    <w:rsid w:val="00DA0433"/>
    <w:rsid w:val="00DD05DD"/>
    <w:rsid w:val="00E26D72"/>
    <w:rsid w:val="00E65C7B"/>
    <w:rsid w:val="00E96D95"/>
    <w:rsid w:val="00EB24A1"/>
    <w:rsid w:val="00EE2DAE"/>
    <w:rsid w:val="00F248C9"/>
    <w:rsid w:val="00F25D4C"/>
    <w:rsid w:val="00F27768"/>
    <w:rsid w:val="00F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5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6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CE3FD97A0449CC9AEC33F881C6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C2A8-D53A-4EA6-A5C8-EF5CA9217CB3}"/>
      </w:docPartPr>
      <w:docPartBody>
        <w:p w:rsidR="008F1E5A" w:rsidRDefault="008F1E5A" w:rsidP="008F1E5A">
          <w:pPr>
            <w:pStyle w:val="2BCE3FD97A0449CC9AEC33F881C66F841"/>
          </w:pPr>
          <w:r w:rsidRPr="00272C1E">
            <w:rPr>
              <w:rStyle w:val="Textodelmarcadordeposicin"/>
              <w:sz w:val="12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42"/>
    <w:rsid w:val="00252942"/>
    <w:rsid w:val="002F452B"/>
    <w:rsid w:val="00322A11"/>
    <w:rsid w:val="004E4D0F"/>
    <w:rsid w:val="005B69B1"/>
    <w:rsid w:val="00704AC0"/>
    <w:rsid w:val="00752456"/>
    <w:rsid w:val="008F1E5A"/>
    <w:rsid w:val="00942AE6"/>
    <w:rsid w:val="00AD1D6C"/>
    <w:rsid w:val="00BC5134"/>
    <w:rsid w:val="00D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E5A"/>
    <w:rPr>
      <w:color w:val="808080"/>
    </w:rPr>
  </w:style>
  <w:style w:type="paragraph" w:customStyle="1" w:styleId="2BCE3FD97A0449CC9AEC33F881C66F84">
    <w:name w:val="2BCE3FD97A0449CC9AEC33F881C66F84"/>
    <w:rsid w:val="002529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CE3FD97A0449CC9AEC33F881C66F841">
    <w:name w:val="2BCE3FD97A0449CC9AEC33F881C66F841"/>
    <w:rsid w:val="008F1E5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7C3A9-D77B-4995-8D67-FC92AF14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17</cp:revision>
  <cp:lastPrinted>2021-06-16T08:27:00Z</cp:lastPrinted>
  <dcterms:created xsi:type="dcterms:W3CDTF">2021-06-16T11:15:00Z</dcterms:created>
  <dcterms:modified xsi:type="dcterms:W3CDTF">2022-06-29T15:57:00Z</dcterms:modified>
</cp:coreProperties>
</file>