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C0A3" w14:textId="77777777" w:rsidR="0098023D" w:rsidRDefault="0098023D">
      <w:pPr>
        <w:pStyle w:val="Ttulo1"/>
        <w:ind w:left="-5"/>
      </w:pPr>
    </w:p>
    <w:p w14:paraId="5DCC1EAE" w14:textId="77777777" w:rsidR="0098023D" w:rsidRDefault="0098023D">
      <w:pPr>
        <w:pStyle w:val="Ttulo1"/>
        <w:ind w:left="-5"/>
      </w:pPr>
    </w:p>
    <w:p w14:paraId="055BB0F7" w14:textId="5CAE9C5E" w:rsidR="007D44EB" w:rsidRDefault="0098023D">
      <w:pPr>
        <w:pStyle w:val="Ttulo1"/>
        <w:ind w:left="-5"/>
      </w:pPr>
      <w:r>
        <w:t>REVISIÓN Y VISIONADO DE EXÁMENES</w:t>
      </w:r>
      <w:r>
        <w:rPr>
          <w:u w:val="none"/>
        </w:rPr>
        <w:t xml:space="preserve"> </w:t>
      </w:r>
    </w:p>
    <w:p w14:paraId="29A0ACE7" w14:textId="6E3E85DC" w:rsidR="007D44EB" w:rsidRDefault="0098023D">
      <w:pPr>
        <w:spacing w:after="29" w:line="250" w:lineRule="auto"/>
        <w:ind w:left="-5" w:hanging="10"/>
        <w:jc w:val="both"/>
      </w:pPr>
      <w:r>
        <w:rPr>
          <w:sz w:val="24"/>
        </w:rPr>
        <w:t>Se solicitará a través</w:t>
      </w:r>
      <w:r w:rsidR="00000000">
        <w:rPr>
          <w:sz w:val="24"/>
        </w:rPr>
        <w:t xml:space="preserve"> del enlace</w:t>
      </w:r>
      <w:r>
        <w:rPr>
          <w:sz w:val="24"/>
        </w:rPr>
        <w:t xml:space="preserve"> </w:t>
      </w:r>
      <w:r w:rsidR="00000000">
        <w:rPr>
          <w:sz w:val="24"/>
        </w:rPr>
        <w:t>pau.unileon.es,</w:t>
      </w:r>
      <w:r>
        <w:rPr>
          <w:sz w:val="24"/>
        </w:rPr>
        <w:t xml:space="preserve"> (</w:t>
      </w:r>
      <w:hyperlink r:id="rId4" w:history="1">
        <w:r w:rsidRPr="00EB223D">
          <w:rPr>
            <w:rStyle w:val="Hipervnculo"/>
            <w:sz w:val="24"/>
          </w:rPr>
          <w:t>https://ebau.unileon.es/home</w:t>
        </w:r>
      </w:hyperlink>
      <w:r>
        <w:rPr>
          <w:sz w:val="24"/>
        </w:rPr>
        <w:t>) utilizando</w:t>
      </w:r>
      <w:r w:rsidR="00000000">
        <w:rPr>
          <w:sz w:val="24"/>
        </w:rPr>
        <w:t xml:space="preserve"> el usuario y contraseña que aparece en su hoja de matrícula</w:t>
      </w:r>
      <w:r>
        <w:rPr>
          <w:sz w:val="24"/>
        </w:rPr>
        <w:t>. Podrán solicitar</w:t>
      </w:r>
      <w:r w:rsidR="00000000">
        <w:rPr>
          <w:sz w:val="24"/>
        </w:rPr>
        <w:t xml:space="preserve"> la Revisión y el Visionado de las asignaturas en los siguientes </w:t>
      </w:r>
      <w:r w:rsidR="00000000" w:rsidRPr="0098023D">
        <w:rPr>
          <w:b/>
          <w:bCs/>
          <w:sz w:val="24"/>
        </w:rPr>
        <w:t>plazos:</w:t>
      </w:r>
      <w:r w:rsidR="00000000">
        <w:rPr>
          <w:sz w:val="24"/>
        </w:rPr>
        <w:t xml:space="preserve"> </w:t>
      </w:r>
    </w:p>
    <w:p w14:paraId="1415E41A" w14:textId="77777777" w:rsidR="007D44EB" w:rsidRDefault="00000000">
      <w:pPr>
        <w:spacing w:after="22"/>
      </w:pPr>
      <w:r>
        <w:rPr>
          <w:sz w:val="24"/>
        </w:rPr>
        <w:t xml:space="preserve"> </w:t>
      </w:r>
    </w:p>
    <w:p w14:paraId="26DC662E" w14:textId="77777777" w:rsidR="007D44EB" w:rsidRDefault="00000000">
      <w:pPr>
        <w:spacing w:after="34" w:line="250" w:lineRule="auto"/>
        <w:ind w:left="718" w:hanging="10"/>
        <w:jc w:val="both"/>
      </w:pPr>
      <w:r>
        <w:rPr>
          <w:sz w:val="24"/>
        </w:rPr>
        <w:t xml:space="preserve">Convocatoria Ordinaria:  </w:t>
      </w:r>
      <w:r w:rsidRPr="0098023D">
        <w:rPr>
          <w:b/>
          <w:bCs/>
          <w:sz w:val="24"/>
        </w:rPr>
        <w:t>del 13 al 17 junio (14 horas)</w:t>
      </w:r>
      <w:r>
        <w:rPr>
          <w:sz w:val="24"/>
        </w:rPr>
        <w:t xml:space="preserve"> </w:t>
      </w:r>
    </w:p>
    <w:p w14:paraId="7048B70B" w14:textId="77777777" w:rsidR="007D44EB" w:rsidRPr="0098023D" w:rsidRDefault="00000000">
      <w:pPr>
        <w:spacing w:after="32" w:line="250" w:lineRule="auto"/>
        <w:ind w:left="718" w:hanging="10"/>
        <w:jc w:val="both"/>
        <w:rPr>
          <w:b/>
          <w:bCs/>
        </w:rPr>
      </w:pPr>
      <w:r>
        <w:rPr>
          <w:sz w:val="24"/>
        </w:rPr>
        <w:t xml:space="preserve">Convocatoria extraordinaria: </w:t>
      </w:r>
      <w:r w:rsidRPr="0098023D">
        <w:rPr>
          <w:b/>
          <w:bCs/>
          <w:sz w:val="24"/>
        </w:rPr>
        <w:t xml:space="preserve">del 9 al 11 julio (14 horas) </w:t>
      </w:r>
    </w:p>
    <w:p w14:paraId="30A31403" w14:textId="77777777" w:rsidR="007D44EB" w:rsidRDefault="00000000">
      <w:pPr>
        <w:spacing w:after="24"/>
        <w:ind w:left="708"/>
      </w:pPr>
      <w:r>
        <w:rPr>
          <w:sz w:val="24"/>
        </w:rPr>
        <w:t xml:space="preserve"> </w:t>
      </w:r>
    </w:p>
    <w:p w14:paraId="7B438A08" w14:textId="393414DD" w:rsidR="007D44EB" w:rsidRDefault="00000000">
      <w:pPr>
        <w:spacing w:after="22"/>
        <w:rPr>
          <w:color w:val="222222"/>
          <w:sz w:val="24"/>
        </w:rPr>
      </w:pPr>
      <w:r>
        <w:rPr>
          <w:color w:val="222222"/>
          <w:sz w:val="24"/>
        </w:rPr>
        <w:t xml:space="preserve">La solicitud de </w:t>
      </w:r>
      <w:r w:rsidR="007A5FE9">
        <w:rPr>
          <w:color w:val="222222"/>
          <w:sz w:val="24"/>
        </w:rPr>
        <w:t>v</w:t>
      </w:r>
      <w:r>
        <w:rPr>
          <w:color w:val="222222"/>
          <w:sz w:val="24"/>
        </w:rPr>
        <w:t xml:space="preserve">isionado implica previamente la solicitud de </w:t>
      </w:r>
      <w:r w:rsidR="007A5FE9">
        <w:rPr>
          <w:color w:val="222222"/>
          <w:sz w:val="24"/>
        </w:rPr>
        <w:t>r</w:t>
      </w:r>
      <w:r>
        <w:rPr>
          <w:color w:val="222222"/>
          <w:sz w:val="24"/>
        </w:rPr>
        <w:t xml:space="preserve">evisión. </w:t>
      </w:r>
    </w:p>
    <w:p w14:paraId="4836AAC8" w14:textId="77777777" w:rsidR="0098023D" w:rsidRDefault="0098023D">
      <w:pPr>
        <w:spacing w:after="22"/>
      </w:pPr>
    </w:p>
    <w:p w14:paraId="69135807" w14:textId="191D6377" w:rsidR="007D44EB" w:rsidRDefault="0098023D">
      <w:pPr>
        <w:spacing w:after="22"/>
        <w:rPr>
          <w:b/>
          <w:bCs/>
          <w:color w:val="222222"/>
          <w:sz w:val="24"/>
          <w:u w:val="single"/>
        </w:rPr>
      </w:pPr>
      <w:r w:rsidRPr="0098023D">
        <w:rPr>
          <w:b/>
          <w:bCs/>
          <w:color w:val="222222"/>
          <w:sz w:val="24"/>
          <w:u w:val="single"/>
        </w:rPr>
        <w:t>Revisión de exámenes</w:t>
      </w:r>
    </w:p>
    <w:p w14:paraId="3B92036D" w14:textId="77777777" w:rsidR="0098023D" w:rsidRPr="0098023D" w:rsidRDefault="0098023D">
      <w:pPr>
        <w:spacing w:after="22"/>
        <w:rPr>
          <w:b/>
          <w:bCs/>
          <w:u w:val="single"/>
        </w:rPr>
      </w:pPr>
    </w:p>
    <w:p w14:paraId="2624FFF4" w14:textId="747DF0D4" w:rsidR="007D44EB" w:rsidRDefault="00000000">
      <w:pPr>
        <w:spacing w:after="0" w:line="240" w:lineRule="auto"/>
        <w:ind w:left="-5" w:right="-9" w:hanging="10"/>
        <w:jc w:val="both"/>
        <w:rPr>
          <w:sz w:val="24"/>
        </w:rPr>
      </w:pPr>
      <w:r>
        <w:rPr>
          <w:sz w:val="24"/>
        </w:rPr>
        <w:t xml:space="preserve">Los ejercicios sobre los que se haya presentado la solicitud de </w:t>
      </w:r>
      <w:r w:rsidR="0098023D">
        <w:rPr>
          <w:sz w:val="24"/>
        </w:rPr>
        <w:t>R</w:t>
      </w:r>
      <w:r>
        <w:rPr>
          <w:sz w:val="24"/>
        </w:rPr>
        <w:t>evisión serán corregidos por un profesor o profesora especialista diferente al que realizó la primera corrección</w:t>
      </w:r>
      <w:r w:rsidR="0098023D">
        <w:rPr>
          <w:sz w:val="24"/>
        </w:rPr>
        <w:t>. É</w:t>
      </w:r>
      <w:r>
        <w:rPr>
          <w:sz w:val="24"/>
        </w:rPr>
        <w:t xml:space="preserve">ste llevará a cabo una revisión inicial con el objeto de verificar que todas las cuestiones han sido evaluadas y que no existen errores materiales o aritméticos en el proceso del cálculo de la calificación final. Si procede, se rectificará la calificación, que no podrá ser inferior a la otorgada en la primera corrección.   </w:t>
      </w:r>
    </w:p>
    <w:p w14:paraId="497A63A4" w14:textId="77777777" w:rsidR="0098023D" w:rsidRDefault="0098023D">
      <w:pPr>
        <w:spacing w:after="0" w:line="240" w:lineRule="auto"/>
        <w:ind w:left="-5" w:right="-9" w:hanging="10"/>
        <w:jc w:val="both"/>
      </w:pPr>
    </w:p>
    <w:p w14:paraId="747BED55" w14:textId="77777777" w:rsidR="007D44EB" w:rsidRDefault="00000000">
      <w:pPr>
        <w:spacing w:after="0" w:line="240" w:lineRule="auto"/>
        <w:ind w:left="-5" w:right="-9" w:hanging="10"/>
        <w:jc w:val="both"/>
        <w:rPr>
          <w:sz w:val="24"/>
        </w:rPr>
      </w:pPr>
      <w:r>
        <w:rPr>
          <w:sz w:val="24"/>
        </w:rPr>
        <w:t xml:space="preserve">A continuación, se procederá a una segunda corrección completa del ejercicio con el objeto de verificar que se han aplicado correctamente los criterios generales de evaluación y específicos de calificación y corrección. La calificación final del ejercicio será la media aritmética de las calificaciones obtenidas en las dos correcciones, por tanto, la calificación final puede subir, bajar o mantenerse. </w:t>
      </w:r>
    </w:p>
    <w:p w14:paraId="6D9C7F5A" w14:textId="77777777" w:rsidR="0098023D" w:rsidRDefault="0098023D">
      <w:pPr>
        <w:spacing w:after="0" w:line="240" w:lineRule="auto"/>
        <w:ind w:left="-5" w:right="-9" w:hanging="10"/>
        <w:jc w:val="both"/>
      </w:pPr>
    </w:p>
    <w:p w14:paraId="514CD0D6" w14:textId="79A9F319" w:rsidR="007D44EB" w:rsidRDefault="00000000">
      <w:pPr>
        <w:spacing w:after="0" w:line="240" w:lineRule="auto"/>
        <w:ind w:left="-5" w:right="-9" w:hanging="10"/>
        <w:jc w:val="both"/>
      </w:pPr>
      <w:r>
        <w:rPr>
          <w:sz w:val="24"/>
        </w:rPr>
        <w:t xml:space="preserve">En el supuesto de que </w:t>
      </w:r>
      <w:r w:rsidR="00DE32EE">
        <w:rPr>
          <w:sz w:val="24"/>
        </w:rPr>
        <w:t>existiera</w:t>
      </w:r>
      <w:r>
        <w:rPr>
          <w:sz w:val="24"/>
        </w:rPr>
        <w:t xml:space="preserve"> una diferencia de dos o más puntos entre estas dos calificaciones, dos personas distintas a las anteriores efectuarán de oficio una tercera corrección. La calificación final será la consensuada por estas dos personas. </w:t>
      </w:r>
    </w:p>
    <w:p w14:paraId="0AF47E6F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60A30FE2" w14:textId="77777777" w:rsidR="007D44EB" w:rsidRDefault="00000000">
      <w:pPr>
        <w:spacing w:after="0" w:line="240" w:lineRule="auto"/>
        <w:ind w:left="-5" w:right="-9" w:hanging="10"/>
        <w:jc w:val="both"/>
      </w:pPr>
      <w:r>
        <w:rPr>
          <w:sz w:val="24"/>
        </w:rPr>
        <w:t xml:space="preserve">Este procedimiento deberá efectuarse en el plazo máximo de cinco días hábiles, contados a partir del día siguiente al de la finalización del plazo establecido para la presentación de la solicitud de revisión. </w:t>
      </w:r>
    </w:p>
    <w:p w14:paraId="6AA54DB4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62A2F537" w14:textId="77777777" w:rsidR="007D44EB" w:rsidRDefault="00000000">
      <w:pPr>
        <w:spacing w:after="0" w:line="240" w:lineRule="auto"/>
        <w:ind w:left="-5" w:right="-9" w:hanging="10"/>
        <w:jc w:val="both"/>
      </w:pPr>
      <w:r>
        <w:rPr>
          <w:sz w:val="24"/>
        </w:rPr>
        <w:t xml:space="preserve">Una vez finalizado el proceso de revisión, la comisión organizadora adoptará la resolución que establecerá las calificaciones definitivas. </w:t>
      </w:r>
    </w:p>
    <w:p w14:paraId="20A61E5E" w14:textId="77777777" w:rsidR="007D44EB" w:rsidRDefault="00000000">
      <w:pPr>
        <w:spacing w:after="22"/>
      </w:pPr>
      <w:r>
        <w:rPr>
          <w:sz w:val="24"/>
        </w:rPr>
        <w:t xml:space="preserve"> </w:t>
      </w:r>
    </w:p>
    <w:p w14:paraId="1FE7B865" w14:textId="77777777" w:rsidR="007D44EB" w:rsidRDefault="00000000">
      <w:pPr>
        <w:spacing w:after="192" w:line="250" w:lineRule="auto"/>
        <w:ind w:left="-5" w:hanging="10"/>
        <w:jc w:val="both"/>
      </w:pPr>
      <w:r>
        <w:rPr>
          <w:sz w:val="24"/>
        </w:rPr>
        <w:t xml:space="preserve">La resolución pondrá fin a la vía administrativa. </w:t>
      </w:r>
    </w:p>
    <w:p w14:paraId="1799AFAB" w14:textId="77777777" w:rsidR="007D44EB" w:rsidRDefault="00000000">
      <w:pPr>
        <w:spacing w:after="188" w:line="250" w:lineRule="auto"/>
        <w:ind w:left="-5" w:hanging="10"/>
        <w:jc w:val="both"/>
      </w:pPr>
      <w:r>
        <w:rPr>
          <w:sz w:val="24"/>
        </w:rPr>
        <w:t xml:space="preserve">Los alumnos podrán descargar el justificante de la Resolución de la Revisión on-line y tendrá la consideración de notificación: </w:t>
      </w:r>
    </w:p>
    <w:p w14:paraId="7DF4F6B4" w14:textId="77777777" w:rsidR="007D44EB" w:rsidRDefault="00000000">
      <w:pPr>
        <w:tabs>
          <w:tab w:val="center" w:pos="3092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Convocatoria ordinaria: 25 junio a las 14 horas </w:t>
      </w:r>
    </w:p>
    <w:p w14:paraId="39A95173" w14:textId="77777777" w:rsidR="007D44EB" w:rsidRDefault="00000000">
      <w:pPr>
        <w:tabs>
          <w:tab w:val="center" w:pos="3311"/>
        </w:tabs>
        <w:spacing w:after="5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Convocatoria extraordinaria: 18 julio a las 14 horas </w:t>
      </w:r>
    </w:p>
    <w:p w14:paraId="2FA67E92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2152800E" w14:textId="77777777" w:rsidR="007D44EB" w:rsidRDefault="00000000">
      <w:pPr>
        <w:pStyle w:val="Ttulo1"/>
        <w:ind w:left="-5"/>
      </w:pPr>
      <w:r>
        <w:t>Visionado de exámenes</w:t>
      </w:r>
      <w:r>
        <w:rPr>
          <w:u w:val="none"/>
        </w:rPr>
        <w:t xml:space="preserve"> </w:t>
      </w:r>
    </w:p>
    <w:p w14:paraId="75076AD4" w14:textId="3BD889B7" w:rsidR="007D44EB" w:rsidRDefault="00000000">
      <w:pPr>
        <w:spacing w:after="0" w:line="240" w:lineRule="auto"/>
      </w:pPr>
      <w:r>
        <w:rPr>
          <w:sz w:val="24"/>
        </w:rPr>
        <w:t xml:space="preserve">La </w:t>
      </w:r>
      <w:r>
        <w:rPr>
          <w:b/>
          <w:sz w:val="24"/>
        </w:rPr>
        <w:t>solicitud de Visionado implicará la petición de Revisión previa</w:t>
      </w:r>
      <w:r>
        <w:rPr>
          <w:sz w:val="24"/>
        </w:rPr>
        <w:t xml:space="preserve">, y se realiza en </w:t>
      </w:r>
      <w:r w:rsidR="00151671">
        <w:rPr>
          <w:sz w:val="24"/>
        </w:rPr>
        <w:t>la</w:t>
      </w:r>
      <w:r>
        <w:rPr>
          <w:sz w:val="24"/>
        </w:rPr>
        <w:t xml:space="preserve"> misma solicitud. </w:t>
      </w:r>
    </w:p>
    <w:p w14:paraId="389A4DBD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12A515EB" w14:textId="27CE9E1A" w:rsidR="007D44EB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lastRenderedPageBreak/>
        <w:t xml:space="preserve">Los alumnos que hayan solicitado revisión y visionado de las asignaturas, y en caso de ser menores de edad, los padres, madres o tutores legales podrán ejercer </w:t>
      </w:r>
      <w:r w:rsidR="007A5FE9">
        <w:rPr>
          <w:sz w:val="24"/>
        </w:rPr>
        <w:t>el</w:t>
      </w:r>
      <w:r>
        <w:rPr>
          <w:sz w:val="24"/>
        </w:rPr>
        <w:t xml:space="preserve"> derecho </w:t>
      </w:r>
      <w:r w:rsidR="007A5FE9">
        <w:rPr>
          <w:sz w:val="24"/>
        </w:rPr>
        <w:t>de</w:t>
      </w:r>
      <w:r>
        <w:rPr>
          <w:sz w:val="24"/>
        </w:rPr>
        <w:t xml:space="preserve"> ver las pruebas revisadas</w:t>
      </w:r>
      <w:r w:rsidR="0098023D">
        <w:rPr>
          <w:sz w:val="24"/>
        </w:rPr>
        <w:t>,</w:t>
      </w:r>
      <w:r>
        <w:rPr>
          <w:sz w:val="24"/>
        </w:rPr>
        <w:t xml:space="preserve"> una vez finalizado en su totalidad el proceso de revisión. </w:t>
      </w:r>
    </w:p>
    <w:p w14:paraId="62468C12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4778751E" w14:textId="19E364A4" w:rsidR="007D44EB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>El Visionado ser realizará en la Faculta</w:t>
      </w:r>
      <w:r w:rsidR="0098023D">
        <w:rPr>
          <w:sz w:val="24"/>
        </w:rPr>
        <w:t>d</w:t>
      </w:r>
      <w:r>
        <w:rPr>
          <w:sz w:val="24"/>
        </w:rPr>
        <w:t xml:space="preserve"> de Derecho</w:t>
      </w:r>
      <w:r w:rsidR="0098023D">
        <w:rPr>
          <w:sz w:val="24"/>
        </w:rPr>
        <w:t xml:space="preserve"> en las siguientes fechas:</w:t>
      </w:r>
    </w:p>
    <w:p w14:paraId="7331CCEC" w14:textId="77777777" w:rsidR="007D44EB" w:rsidRDefault="00000000">
      <w:pPr>
        <w:spacing w:after="5" w:line="250" w:lineRule="auto"/>
        <w:ind w:left="718" w:hanging="10"/>
        <w:jc w:val="both"/>
      </w:pPr>
      <w:r>
        <w:rPr>
          <w:sz w:val="24"/>
        </w:rPr>
        <w:t xml:space="preserve">Convocatoria ordinaria: 26 junio a las 10 horas. </w:t>
      </w:r>
    </w:p>
    <w:p w14:paraId="588F6F72" w14:textId="77777777" w:rsidR="007D44EB" w:rsidRDefault="00000000">
      <w:pPr>
        <w:spacing w:after="5" w:line="250" w:lineRule="auto"/>
        <w:ind w:left="718" w:hanging="10"/>
        <w:jc w:val="both"/>
      </w:pPr>
      <w:r>
        <w:rPr>
          <w:sz w:val="24"/>
        </w:rPr>
        <w:t xml:space="preserve">Convocatoria extraordinaria: 22 de julio a las 10 horas. </w:t>
      </w:r>
    </w:p>
    <w:p w14:paraId="11B3500B" w14:textId="77777777" w:rsidR="007D44EB" w:rsidRDefault="00000000">
      <w:pPr>
        <w:spacing w:after="0"/>
      </w:pPr>
      <w:r>
        <w:rPr>
          <w:sz w:val="24"/>
        </w:rPr>
        <w:t xml:space="preserve"> </w:t>
      </w:r>
    </w:p>
    <w:p w14:paraId="2712717E" w14:textId="2ABD2721" w:rsidR="007D44EB" w:rsidRDefault="00000000">
      <w:pPr>
        <w:spacing w:after="5" w:line="250" w:lineRule="auto"/>
        <w:ind w:left="-5" w:hanging="10"/>
        <w:jc w:val="both"/>
      </w:pPr>
      <w:r>
        <w:rPr>
          <w:sz w:val="24"/>
        </w:rPr>
        <w:t xml:space="preserve">Este proceso consistirá en una mera visualización de los ejercicios, sin que proceda consulta alguna sobre sus contenidos, </w:t>
      </w:r>
      <w:r w:rsidRPr="00551B6F">
        <w:rPr>
          <w:color w:val="000000" w:themeColor="text1"/>
          <w:sz w:val="24"/>
        </w:rPr>
        <w:t xml:space="preserve">dado que en </w:t>
      </w:r>
      <w:r w:rsidR="00203671" w:rsidRPr="00551B6F">
        <w:rPr>
          <w:color w:val="000000" w:themeColor="text1"/>
          <w:sz w:val="24"/>
        </w:rPr>
        <w:t>el</w:t>
      </w:r>
      <w:r w:rsidRPr="00551B6F">
        <w:rPr>
          <w:color w:val="000000" w:themeColor="text1"/>
          <w:sz w:val="24"/>
        </w:rPr>
        <w:t xml:space="preserve"> mismo no hay profesores especialistas de las materias. No se permitirá el uso de cámaras, ni cualquier otro dispositivo de reproducción</w:t>
      </w:r>
      <w:r>
        <w:rPr>
          <w:sz w:val="24"/>
        </w:rPr>
        <w:t xml:space="preserve">. Cada alumno dispondrá de un máximo de 15 minutos. </w:t>
      </w:r>
    </w:p>
    <w:p w14:paraId="0998AACB" w14:textId="77777777" w:rsidR="007D44EB" w:rsidRDefault="00000000">
      <w:pPr>
        <w:spacing w:after="183"/>
      </w:pPr>
      <w:r>
        <w:rPr>
          <w:sz w:val="24"/>
        </w:rPr>
        <w:t xml:space="preserve"> </w:t>
      </w:r>
    </w:p>
    <w:sectPr w:rsidR="007D44EB">
      <w:pgSz w:w="11906" w:h="16838"/>
      <w:pgMar w:top="569" w:right="1699" w:bottom="576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B"/>
    <w:rsid w:val="000F238C"/>
    <w:rsid w:val="00151671"/>
    <w:rsid w:val="001F4432"/>
    <w:rsid w:val="00203671"/>
    <w:rsid w:val="004A2495"/>
    <w:rsid w:val="00551B6F"/>
    <w:rsid w:val="007A5FE9"/>
    <w:rsid w:val="007D44EB"/>
    <w:rsid w:val="009728E5"/>
    <w:rsid w:val="0098023D"/>
    <w:rsid w:val="00B40993"/>
    <w:rsid w:val="00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568"/>
  <w15:docId w15:val="{FED94539-6505-4DD7-A1E9-612C39B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3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98023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au.unileon.es/ho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2720</Characters>
  <Application>Microsoft Office Word</Application>
  <DocSecurity>0</DocSecurity>
  <Lines>129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Marbán Juan</dc:creator>
  <cp:keywords/>
  <cp:lastModifiedBy>Ana Isabel Ferreras Díez</cp:lastModifiedBy>
  <cp:revision>2</cp:revision>
  <dcterms:created xsi:type="dcterms:W3CDTF">2025-06-06T12:40:00Z</dcterms:created>
  <dcterms:modified xsi:type="dcterms:W3CDTF">2025-06-06T12:40:00Z</dcterms:modified>
</cp:coreProperties>
</file>