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585B" w14:textId="77777777" w:rsidR="001A0B87" w:rsidRDefault="001A0B87">
      <w:pPr>
        <w:pStyle w:val="Textoindependiente"/>
        <w:spacing w:before="0"/>
        <w:ind w:left="0"/>
        <w:jc w:val="left"/>
        <w:rPr>
          <w:rFonts w:ascii="Times New Roman"/>
          <w:i w:val="0"/>
          <w:sz w:val="64"/>
        </w:rPr>
      </w:pPr>
    </w:p>
    <w:p w14:paraId="098E8A7B" w14:textId="77777777" w:rsidR="001A0B87" w:rsidRDefault="001A0B87">
      <w:pPr>
        <w:pStyle w:val="Textoindependiente"/>
        <w:spacing w:before="107"/>
        <w:ind w:left="0"/>
        <w:jc w:val="left"/>
        <w:rPr>
          <w:rFonts w:ascii="Times New Roman"/>
          <w:i w:val="0"/>
          <w:sz w:val="64"/>
        </w:rPr>
      </w:pPr>
    </w:p>
    <w:p w14:paraId="3C635372" w14:textId="77777777" w:rsidR="001A0B87" w:rsidRDefault="00B622FC">
      <w:pPr>
        <w:pStyle w:val="Ttulo"/>
      </w:pPr>
      <w:bookmarkStart w:id="0" w:name="[Título]"/>
      <w:bookmarkEnd w:id="0"/>
      <w:r>
        <w:rPr>
          <w:color w:val="C8201D"/>
          <w:spacing w:val="-2"/>
        </w:rPr>
        <w:t>[Título]</w:t>
      </w:r>
    </w:p>
    <w:p w14:paraId="4985102F" w14:textId="77777777" w:rsidR="001A0B87" w:rsidRDefault="00B622FC">
      <w:pPr>
        <w:spacing w:line="875" w:lineRule="exact"/>
        <w:ind w:right="354"/>
        <w:jc w:val="center"/>
        <w:rPr>
          <w:rFonts w:ascii="Sans Serif Collection"/>
          <w:sz w:val="36"/>
        </w:rPr>
      </w:pPr>
      <w:proofErr w:type="spellStart"/>
      <w:r>
        <w:rPr>
          <w:rFonts w:ascii="Sans Serif Collection"/>
          <w:sz w:val="36"/>
        </w:rPr>
        <w:t>Version</w:t>
      </w:r>
      <w:proofErr w:type="spellEnd"/>
      <w:r>
        <w:rPr>
          <w:rFonts w:ascii="Sans Serif Collection"/>
          <w:spacing w:val="-3"/>
          <w:sz w:val="36"/>
        </w:rPr>
        <w:t xml:space="preserve"> </w:t>
      </w:r>
      <w:r>
        <w:rPr>
          <w:rFonts w:ascii="Sans Serif Collection"/>
          <w:spacing w:val="-10"/>
          <w:sz w:val="36"/>
        </w:rPr>
        <w:t>0</w:t>
      </w:r>
    </w:p>
    <w:p w14:paraId="10CAB7C4" w14:textId="77777777" w:rsidR="001A0B87" w:rsidRDefault="001A0B87">
      <w:pPr>
        <w:pStyle w:val="Textoindependiente"/>
        <w:spacing w:before="0"/>
        <w:ind w:left="0"/>
        <w:jc w:val="left"/>
        <w:rPr>
          <w:rFonts w:ascii="Sans Serif Collection"/>
          <w:i w:val="0"/>
        </w:rPr>
      </w:pPr>
    </w:p>
    <w:p w14:paraId="4BF881C4" w14:textId="77777777" w:rsidR="001A0B87" w:rsidRDefault="001A0B87">
      <w:pPr>
        <w:pStyle w:val="Textoindependiente"/>
        <w:spacing w:before="0"/>
        <w:ind w:left="0"/>
        <w:jc w:val="left"/>
        <w:rPr>
          <w:rFonts w:ascii="Sans Serif Collection"/>
          <w:i w:val="0"/>
        </w:rPr>
      </w:pPr>
    </w:p>
    <w:p w14:paraId="17971273" w14:textId="77777777" w:rsidR="001A0B87" w:rsidRDefault="001A0B87">
      <w:pPr>
        <w:pStyle w:val="Textoindependiente"/>
        <w:spacing w:before="471"/>
        <w:ind w:left="0"/>
        <w:jc w:val="left"/>
        <w:rPr>
          <w:rFonts w:ascii="Sans Serif Collection"/>
          <w:i w:val="0"/>
        </w:rPr>
      </w:pP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3434"/>
        <w:gridCol w:w="2943"/>
      </w:tblGrid>
      <w:tr w:rsidR="001A0B87" w14:paraId="661B3815" w14:textId="77777777">
        <w:trPr>
          <w:trHeight w:val="490"/>
        </w:trPr>
        <w:tc>
          <w:tcPr>
            <w:tcW w:w="3434" w:type="dxa"/>
          </w:tcPr>
          <w:p w14:paraId="19AB7BE1" w14:textId="77777777" w:rsidR="001A0B87" w:rsidRDefault="00B622FC">
            <w:pPr>
              <w:pStyle w:val="TableParagraph"/>
              <w:rPr>
                <w:sz w:val="36"/>
              </w:rPr>
            </w:pPr>
            <w:bookmarkStart w:id="1" w:name="Financiador"/>
            <w:bookmarkEnd w:id="1"/>
            <w:r>
              <w:rPr>
                <w:color w:val="C8201D"/>
                <w:spacing w:val="-2"/>
                <w:sz w:val="36"/>
              </w:rPr>
              <w:t>Financiador</w:t>
            </w:r>
          </w:p>
        </w:tc>
        <w:tc>
          <w:tcPr>
            <w:tcW w:w="2943" w:type="dxa"/>
          </w:tcPr>
          <w:p w14:paraId="62BC1FC2" w14:textId="77777777" w:rsidR="001A0B87" w:rsidRDefault="00B622FC">
            <w:pPr>
              <w:pStyle w:val="TableParagraph"/>
              <w:ind w:left="1403"/>
              <w:rPr>
                <w:sz w:val="36"/>
              </w:rPr>
            </w:pPr>
            <w:bookmarkStart w:id="2" w:name="Proyecto"/>
            <w:bookmarkEnd w:id="2"/>
            <w:r>
              <w:rPr>
                <w:color w:val="C8201D"/>
                <w:spacing w:val="-2"/>
                <w:sz w:val="36"/>
              </w:rPr>
              <w:t>Proyecto</w:t>
            </w:r>
          </w:p>
        </w:tc>
      </w:tr>
    </w:tbl>
    <w:p w14:paraId="3D4358F8" w14:textId="77777777" w:rsidR="001A0B87" w:rsidRDefault="001A0B87">
      <w:pPr>
        <w:pStyle w:val="Textoindependiente"/>
        <w:spacing w:before="210"/>
        <w:ind w:left="0"/>
        <w:jc w:val="left"/>
        <w:rPr>
          <w:rFonts w:ascii="Sans Serif Collection"/>
          <w:i w:val="0"/>
          <w:sz w:val="36"/>
        </w:rPr>
      </w:pPr>
    </w:p>
    <w:p w14:paraId="5BB8E5AD" w14:textId="77777777" w:rsidR="001A0B87" w:rsidRDefault="00B622FC">
      <w:pPr>
        <w:spacing w:line="403" w:lineRule="auto"/>
        <w:ind w:left="1" w:right="4661"/>
        <w:rPr>
          <w:rFonts w:ascii="Sans Serif Collection"/>
          <w:sz w:val="36"/>
        </w:rPr>
      </w:pPr>
      <w:bookmarkStart w:id="3" w:name="Investigadores"/>
      <w:bookmarkEnd w:id="3"/>
      <w:r>
        <w:rPr>
          <w:rFonts w:ascii="Sans Serif Collection"/>
          <w:color w:val="C8201D"/>
          <w:spacing w:val="-2"/>
          <w:sz w:val="36"/>
        </w:rPr>
        <w:t xml:space="preserve">Investigadores </w:t>
      </w:r>
      <w:bookmarkStart w:id="4" w:name="Organizaciones"/>
      <w:bookmarkEnd w:id="4"/>
      <w:r>
        <w:rPr>
          <w:rFonts w:ascii="Sans Serif Collection"/>
          <w:color w:val="C8201D"/>
          <w:spacing w:val="-2"/>
          <w:sz w:val="36"/>
        </w:rPr>
        <w:t>Organizaciones</w:t>
      </w:r>
    </w:p>
    <w:p w14:paraId="5F5017E7" w14:textId="77777777" w:rsidR="001A0B87" w:rsidRDefault="001A0B87">
      <w:pPr>
        <w:spacing w:line="403" w:lineRule="auto"/>
        <w:rPr>
          <w:rFonts w:ascii="Sans Serif Collection"/>
          <w:sz w:val="36"/>
        </w:rPr>
        <w:sectPr w:rsidR="001A0B87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1EB1F500" w14:textId="77777777" w:rsidR="001A0B87" w:rsidRDefault="00B622FC" w:rsidP="005440B9">
      <w:pPr>
        <w:spacing w:line="872" w:lineRule="exact"/>
        <w:ind w:left="1"/>
        <w:jc w:val="center"/>
        <w:rPr>
          <w:rFonts w:ascii="Sans Serif Collection"/>
          <w:sz w:val="40"/>
        </w:rPr>
      </w:pPr>
      <w:bookmarkStart w:id="5" w:name="Plantilla_recomendada_para_proyectos_nac"/>
      <w:bookmarkEnd w:id="5"/>
      <w:r>
        <w:rPr>
          <w:rFonts w:ascii="Sans Serif Collection"/>
          <w:color w:val="C8201D"/>
          <w:sz w:val="40"/>
        </w:rPr>
        <w:lastRenderedPageBreak/>
        <w:t>Plantilla</w:t>
      </w:r>
      <w:r>
        <w:rPr>
          <w:rFonts w:ascii="Sans Serif Collection"/>
          <w:color w:val="C8201D"/>
          <w:spacing w:val="-6"/>
          <w:sz w:val="40"/>
        </w:rPr>
        <w:t xml:space="preserve"> </w:t>
      </w:r>
      <w:r>
        <w:rPr>
          <w:rFonts w:ascii="Sans Serif Collection"/>
          <w:color w:val="C8201D"/>
          <w:sz w:val="40"/>
        </w:rPr>
        <w:t>recomendada</w:t>
      </w:r>
      <w:r>
        <w:rPr>
          <w:rFonts w:ascii="Sans Serif Collection"/>
          <w:color w:val="C8201D"/>
          <w:spacing w:val="-3"/>
          <w:sz w:val="40"/>
        </w:rPr>
        <w:t xml:space="preserve"> </w:t>
      </w:r>
      <w:r w:rsidR="002C36CA">
        <w:rPr>
          <w:rFonts w:ascii="Sans Serif Collection"/>
          <w:color w:val="C8201D"/>
          <w:spacing w:val="-3"/>
          <w:sz w:val="40"/>
        </w:rPr>
        <w:t xml:space="preserve">siguiendo el </w:t>
      </w:r>
      <w:hyperlink r:id="rId5" w:history="1">
        <w:r w:rsidR="002C36CA" w:rsidRPr="005440B9">
          <w:rPr>
            <w:rStyle w:val="Hipervnculo"/>
            <w:rFonts w:ascii="Sans Serif Collection"/>
            <w:spacing w:val="-3"/>
            <w:sz w:val="40"/>
          </w:rPr>
          <w:t xml:space="preserve">modelo </w:t>
        </w:r>
        <w:proofErr w:type="spellStart"/>
        <w:r w:rsidR="002C36CA" w:rsidRPr="005440B9">
          <w:rPr>
            <w:rStyle w:val="Hipervnculo"/>
            <w:rFonts w:ascii="Sans Serif Collection"/>
            <w:spacing w:val="-3"/>
            <w:sz w:val="40"/>
          </w:rPr>
          <w:t>DMPonline</w:t>
        </w:r>
        <w:proofErr w:type="spellEnd"/>
      </w:hyperlink>
      <w:r w:rsidR="002C36CA">
        <w:rPr>
          <w:rFonts w:ascii="Sans Serif Collection"/>
          <w:color w:val="C8201D"/>
          <w:spacing w:val="-3"/>
          <w:sz w:val="40"/>
        </w:rPr>
        <w:t xml:space="preserve"> desarrollado por el </w:t>
      </w:r>
      <w:hyperlink r:id="rId6" w:history="1">
        <w:r w:rsidR="002C36CA" w:rsidRPr="002C36CA">
          <w:rPr>
            <w:rStyle w:val="Hipervnculo"/>
            <w:rFonts w:ascii="Sans Serif Collection"/>
            <w:spacing w:val="-3"/>
            <w:sz w:val="40"/>
          </w:rPr>
          <w:t xml:space="preserve">Digital </w:t>
        </w:r>
        <w:proofErr w:type="spellStart"/>
        <w:r w:rsidR="002C36CA" w:rsidRPr="002C36CA">
          <w:rPr>
            <w:rStyle w:val="Hipervnculo"/>
            <w:rFonts w:ascii="Sans Serif Collection"/>
            <w:spacing w:val="-3"/>
            <w:sz w:val="40"/>
          </w:rPr>
          <w:t>Curation</w:t>
        </w:r>
        <w:proofErr w:type="spellEnd"/>
        <w:r w:rsidR="002C36CA" w:rsidRPr="002C36CA">
          <w:rPr>
            <w:rStyle w:val="Hipervnculo"/>
            <w:rFonts w:ascii="Sans Serif Collection"/>
            <w:spacing w:val="-3"/>
            <w:sz w:val="40"/>
          </w:rPr>
          <w:t xml:space="preserve"> Center</w:t>
        </w:r>
      </w:hyperlink>
    </w:p>
    <w:p w14:paraId="2C10D30C" w14:textId="77777777" w:rsidR="001A0B87" w:rsidRDefault="00B622FC">
      <w:pPr>
        <w:pStyle w:val="Ttulo1"/>
        <w:spacing w:line="549" w:lineRule="exact"/>
        <w:ind w:left="1" w:firstLine="0"/>
        <w:rPr>
          <w:rFonts w:ascii="Sans Serif Collection" w:hAnsi="Sans Serif Collection"/>
        </w:rPr>
      </w:pPr>
      <w:bookmarkStart w:id="6" w:name="Información_principal"/>
      <w:bookmarkEnd w:id="6"/>
      <w:r>
        <w:rPr>
          <w:rFonts w:ascii="Sans Serif Collection" w:hAnsi="Sans Serif Collection"/>
          <w:color w:val="C8201D"/>
        </w:rPr>
        <w:t>Información</w:t>
      </w:r>
      <w:r>
        <w:rPr>
          <w:rFonts w:ascii="Sans Serif Collection" w:hAnsi="Sans Serif Collection"/>
          <w:color w:val="C8201D"/>
          <w:spacing w:val="-6"/>
        </w:rPr>
        <w:t xml:space="preserve"> </w:t>
      </w:r>
      <w:r>
        <w:rPr>
          <w:rFonts w:ascii="Sans Serif Collection" w:hAnsi="Sans Serif Collection"/>
          <w:color w:val="C8201D"/>
          <w:spacing w:val="-2"/>
        </w:rPr>
        <w:t>principal</w:t>
      </w:r>
    </w:p>
    <w:p w14:paraId="1C7D493B" w14:textId="77777777" w:rsidR="001A0B87" w:rsidRDefault="00B622FC">
      <w:pPr>
        <w:spacing w:line="443" w:lineRule="exact"/>
        <w:ind w:left="1"/>
        <w:rPr>
          <w:rFonts w:ascii="Sans Serif Collection" w:hAnsi="Sans Serif Collection"/>
        </w:rPr>
      </w:pPr>
      <w:r>
        <w:rPr>
          <w:rFonts w:ascii="Sans Serif Collection" w:hAnsi="Sans Serif Collection"/>
          <w:color w:val="BE0040"/>
          <w:spacing w:val="-2"/>
        </w:rPr>
        <w:t>Título:</w:t>
      </w:r>
    </w:p>
    <w:p w14:paraId="0D6F160F" w14:textId="77777777" w:rsidR="001A0B87" w:rsidRDefault="00B622FC">
      <w:pPr>
        <w:pStyle w:val="Textoindependiente"/>
        <w:spacing w:before="0" w:line="624" w:lineRule="exact"/>
        <w:ind w:left="1"/>
        <w:jc w:val="left"/>
      </w:pPr>
      <w:r>
        <w:rPr>
          <w:rFonts w:ascii="Sans Serif Collection" w:hAnsi="Sans Serif Collection"/>
          <w:i w:val="0"/>
          <w:color w:val="BE0040"/>
          <w:w w:val="105"/>
          <w:sz w:val="22"/>
        </w:rPr>
        <w:t xml:space="preserve">Descripción: </w:t>
      </w:r>
      <w:r>
        <w:rPr>
          <w:w w:val="105"/>
          <w:sz w:val="22"/>
        </w:rPr>
        <w:t>[</w:t>
      </w:r>
      <w:r>
        <w:rPr>
          <w:w w:val="105"/>
        </w:rPr>
        <w:t>Describa</w:t>
      </w:r>
      <w:r>
        <w:rPr>
          <w:spacing w:val="8"/>
          <w:w w:val="105"/>
        </w:rPr>
        <w:t xml:space="preserve"> </w:t>
      </w:r>
      <w:r>
        <w:rPr>
          <w:w w:val="105"/>
        </w:rPr>
        <w:t>brevemente</w:t>
      </w:r>
      <w:r>
        <w:rPr>
          <w:spacing w:val="7"/>
          <w:w w:val="105"/>
        </w:rPr>
        <w:t xml:space="preserve"> </w:t>
      </w:r>
      <w:r>
        <w:rPr>
          <w:w w:val="105"/>
        </w:rPr>
        <w:t>el</w:t>
      </w:r>
      <w:r>
        <w:rPr>
          <w:spacing w:val="8"/>
          <w:w w:val="105"/>
        </w:rPr>
        <w:t xml:space="preserve"> </w:t>
      </w:r>
      <w:r>
        <w:rPr>
          <w:w w:val="105"/>
        </w:rPr>
        <w:t>contexto</w:t>
      </w:r>
      <w:r>
        <w:rPr>
          <w:spacing w:val="8"/>
          <w:w w:val="105"/>
        </w:rPr>
        <w:t xml:space="preserve"> </w:t>
      </w:r>
      <w:r>
        <w:rPr>
          <w:w w:val="105"/>
        </w:rPr>
        <w:t>y</w:t>
      </w:r>
      <w:r>
        <w:rPr>
          <w:spacing w:val="7"/>
          <w:w w:val="105"/>
        </w:rPr>
        <w:t xml:space="preserve"> </w:t>
      </w:r>
      <w:r>
        <w:rPr>
          <w:w w:val="105"/>
        </w:rPr>
        <w:t>propósito</w:t>
      </w:r>
      <w:r>
        <w:rPr>
          <w:spacing w:val="8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proofErr w:type="spellStart"/>
      <w:r>
        <w:rPr>
          <w:spacing w:val="-2"/>
          <w:w w:val="105"/>
        </w:rPr>
        <w:t>Datase</w:t>
      </w:r>
      <w:r w:rsidR="00D7798A">
        <w:rPr>
          <w:spacing w:val="-2"/>
          <w:w w:val="105"/>
        </w:rPr>
        <w:t>t</w:t>
      </w:r>
      <w:proofErr w:type="spellEnd"/>
      <w:r>
        <w:rPr>
          <w:spacing w:val="-2"/>
          <w:w w:val="105"/>
        </w:rPr>
        <w:t>]</w:t>
      </w:r>
    </w:p>
    <w:p w14:paraId="79ADE4B5" w14:textId="77777777" w:rsidR="001A0B87" w:rsidRDefault="001A0B87">
      <w:pPr>
        <w:pStyle w:val="Textoindependiente"/>
        <w:spacing w:before="215"/>
        <w:ind w:left="0"/>
        <w:jc w:val="left"/>
      </w:pPr>
    </w:p>
    <w:p w14:paraId="1F2BFADA" w14:textId="77777777" w:rsidR="001A0B87" w:rsidRDefault="00B622FC">
      <w:pPr>
        <w:pStyle w:val="Ttulo1"/>
        <w:numPr>
          <w:ilvl w:val="0"/>
          <w:numId w:val="1"/>
        </w:numPr>
        <w:tabs>
          <w:tab w:val="left" w:pos="335"/>
        </w:tabs>
        <w:ind w:left="335" w:hanging="334"/>
      </w:pPr>
      <w:bookmarkStart w:id="7" w:name="1._Resumen_de_los_datos"/>
      <w:bookmarkEnd w:id="7"/>
      <w:r>
        <w:rPr>
          <w:color w:val="C8201D"/>
          <w:w w:val="90"/>
        </w:rPr>
        <w:t>Resumen</w:t>
      </w:r>
      <w:r>
        <w:rPr>
          <w:color w:val="C8201D"/>
          <w:spacing w:val="-11"/>
          <w:w w:val="90"/>
        </w:rPr>
        <w:t xml:space="preserve"> </w:t>
      </w:r>
      <w:r>
        <w:rPr>
          <w:color w:val="C8201D"/>
          <w:w w:val="90"/>
        </w:rPr>
        <w:t>de</w:t>
      </w:r>
      <w:r>
        <w:rPr>
          <w:color w:val="C8201D"/>
          <w:spacing w:val="-10"/>
          <w:w w:val="90"/>
        </w:rPr>
        <w:t xml:space="preserve"> </w:t>
      </w:r>
      <w:r>
        <w:rPr>
          <w:color w:val="C8201D"/>
          <w:w w:val="90"/>
        </w:rPr>
        <w:t>los</w:t>
      </w:r>
      <w:r>
        <w:rPr>
          <w:color w:val="C8201D"/>
          <w:spacing w:val="-11"/>
          <w:w w:val="90"/>
        </w:rPr>
        <w:t xml:space="preserve"> </w:t>
      </w:r>
      <w:r>
        <w:rPr>
          <w:color w:val="C8201D"/>
          <w:spacing w:val="-4"/>
          <w:w w:val="90"/>
        </w:rPr>
        <w:t>datos</w:t>
      </w:r>
    </w:p>
    <w:p w14:paraId="754343DA" w14:textId="77777777" w:rsidR="001A0B87" w:rsidRDefault="00B622FC">
      <w:pPr>
        <w:pStyle w:val="Prrafodelista"/>
        <w:numPr>
          <w:ilvl w:val="1"/>
          <w:numId w:val="1"/>
        </w:numPr>
        <w:tabs>
          <w:tab w:val="left" w:pos="366"/>
        </w:tabs>
        <w:spacing w:before="193" w:line="577" w:lineRule="exact"/>
        <w:ind w:left="366" w:hanging="365"/>
        <w:rPr>
          <w:color w:val="C8201D"/>
        </w:rPr>
      </w:pPr>
      <w:bookmarkStart w:id="8" w:name="1.1_Resumen_de_los_datos"/>
      <w:bookmarkEnd w:id="8"/>
      <w:r>
        <w:rPr>
          <w:color w:val="C8201D"/>
        </w:rPr>
        <w:t>Resumen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de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 xml:space="preserve">los </w:t>
      </w:r>
      <w:r>
        <w:rPr>
          <w:color w:val="C8201D"/>
          <w:spacing w:val="-4"/>
        </w:rPr>
        <w:t>datos</w:t>
      </w:r>
    </w:p>
    <w:p w14:paraId="308EE70D" w14:textId="77777777" w:rsidR="001A0B87" w:rsidRDefault="00B622FC">
      <w:pPr>
        <w:pStyle w:val="Prrafodelista"/>
        <w:numPr>
          <w:ilvl w:val="2"/>
          <w:numId w:val="1"/>
        </w:numPr>
        <w:tabs>
          <w:tab w:val="left" w:pos="1009"/>
        </w:tabs>
        <w:spacing w:before="23" w:line="110" w:lineRule="auto"/>
        <w:ind w:left="401" w:right="363" w:firstLine="0"/>
        <w:jc w:val="both"/>
      </w:pPr>
      <w:bookmarkStart w:id="9" w:name="1.1.1_Indique_información_general_sobre_"/>
      <w:bookmarkEnd w:id="9"/>
      <w:r>
        <w:rPr>
          <w:color w:val="C8201D"/>
        </w:rPr>
        <w:t>Indique información general sobre el proyecto: Título, descripción breve del mismo y duración.</w:t>
      </w:r>
    </w:p>
    <w:p w14:paraId="7542A414" w14:textId="77777777" w:rsidR="001A0B87" w:rsidRDefault="00B622FC">
      <w:pPr>
        <w:pStyle w:val="Prrafodelista"/>
        <w:numPr>
          <w:ilvl w:val="2"/>
          <w:numId w:val="1"/>
        </w:numPr>
        <w:tabs>
          <w:tab w:val="left" w:pos="951"/>
        </w:tabs>
        <w:spacing w:before="552"/>
        <w:ind w:left="951" w:hanging="550"/>
        <w:jc w:val="both"/>
      </w:pPr>
      <w:bookmarkStart w:id="10" w:name="1.1.2_Indique_quiénes_son_los_financiado"/>
      <w:bookmarkEnd w:id="10"/>
      <w:r>
        <w:rPr>
          <w:color w:val="C8201D"/>
        </w:rPr>
        <w:t>Indique</w:t>
      </w:r>
      <w:r>
        <w:rPr>
          <w:color w:val="C8201D"/>
          <w:spacing w:val="-5"/>
        </w:rPr>
        <w:t xml:space="preserve"> </w:t>
      </w:r>
      <w:r>
        <w:rPr>
          <w:color w:val="C8201D"/>
        </w:rPr>
        <w:t>quiénes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son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los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financiadores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del</w:t>
      </w:r>
      <w:r>
        <w:rPr>
          <w:color w:val="C8201D"/>
          <w:spacing w:val="-2"/>
        </w:rPr>
        <w:t xml:space="preserve"> proyecto.</w:t>
      </w:r>
    </w:p>
    <w:p w14:paraId="189D829D" w14:textId="77777777" w:rsidR="001A0B87" w:rsidRDefault="00B622FC">
      <w:pPr>
        <w:pStyle w:val="Prrafodelista"/>
        <w:numPr>
          <w:ilvl w:val="2"/>
          <w:numId w:val="1"/>
        </w:numPr>
        <w:tabs>
          <w:tab w:val="left" w:pos="960"/>
        </w:tabs>
        <w:spacing w:before="537" w:line="110" w:lineRule="auto"/>
        <w:ind w:left="401" w:right="362" w:firstLine="0"/>
        <w:jc w:val="both"/>
      </w:pPr>
      <w:bookmarkStart w:id="11" w:name="1.1.3_Indique_los_objetivos_de_los_datos"/>
      <w:bookmarkEnd w:id="11"/>
      <w:r>
        <w:rPr>
          <w:color w:val="C8201D"/>
        </w:rPr>
        <w:t>Indique los objetivos de los datos generados y / o recolectados y su relación con los objetivos del proyecto.</w:t>
      </w:r>
    </w:p>
    <w:p w14:paraId="6DA87183" w14:textId="77777777" w:rsidR="001A0B87" w:rsidRDefault="00B622FC">
      <w:pPr>
        <w:pStyle w:val="Prrafodelista"/>
        <w:numPr>
          <w:ilvl w:val="2"/>
          <w:numId w:val="1"/>
        </w:numPr>
        <w:tabs>
          <w:tab w:val="left" w:pos="951"/>
        </w:tabs>
        <w:spacing w:before="552" w:line="722" w:lineRule="exact"/>
        <w:ind w:left="951" w:hanging="550"/>
        <w:jc w:val="both"/>
      </w:pPr>
      <w:bookmarkStart w:id="12" w:name="1.1.4_Indique_el_tipo_y_el_formato_de_lo"/>
      <w:bookmarkEnd w:id="12"/>
      <w:r>
        <w:rPr>
          <w:color w:val="C8201D"/>
        </w:rPr>
        <w:t>Indique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el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tipo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y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el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formato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de los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datos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que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se</w:t>
      </w:r>
      <w:r>
        <w:rPr>
          <w:color w:val="C8201D"/>
          <w:spacing w:val="-2"/>
        </w:rPr>
        <w:t xml:space="preserve"> </w:t>
      </w:r>
      <w:r w:rsidR="00D7798A">
        <w:rPr>
          <w:color w:val="C8201D"/>
        </w:rPr>
        <w:t>generarán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/</w:t>
      </w:r>
      <w:r>
        <w:rPr>
          <w:color w:val="C8201D"/>
          <w:spacing w:val="-1"/>
        </w:rPr>
        <w:t xml:space="preserve"> </w:t>
      </w:r>
      <w:r w:rsidR="00D7798A">
        <w:rPr>
          <w:color w:val="C8201D"/>
          <w:spacing w:val="-2"/>
        </w:rPr>
        <w:t>recolectarán</w:t>
      </w:r>
      <w:r>
        <w:rPr>
          <w:color w:val="C8201D"/>
          <w:spacing w:val="-2"/>
        </w:rPr>
        <w:t>.</w:t>
      </w:r>
    </w:p>
    <w:p w14:paraId="72179C6F" w14:textId="77777777" w:rsidR="001A0B87" w:rsidRDefault="00B622FC">
      <w:pPr>
        <w:pStyle w:val="Textoindependiente"/>
        <w:spacing w:before="0" w:line="218" w:lineRule="exact"/>
      </w:pPr>
      <w:r>
        <w:rPr>
          <w:w w:val="110"/>
        </w:rPr>
        <w:t>[Si</w:t>
      </w:r>
      <w:r>
        <w:rPr>
          <w:spacing w:val="5"/>
          <w:w w:val="110"/>
        </w:rPr>
        <w:t xml:space="preserve"> </w:t>
      </w:r>
      <w:r>
        <w:rPr>
          <w:w w:val="110"/>
        </w:rPr>
        <w:t>los</w:t>
      </w:r>
      <w:r>
        <w:rPr>
          <w:spacing w:val="6"/>
          <w:w w:val="110"/>
        </w:rPr>
        <w:t xml:space="preserve"> </w:t>
      </w:r>
      <w:r>
        <w:rPr>
          <w:w w:val="110"/>
        </w:rPr>
        <w:t>datos</w:t>
      </w:r>
      <w:r>
        <w:rPr>
          <w:spacing w:val="6"/>
          <w:w w:val="110"/>
        </w:rPr>
        <w:t xml:space="preserve"> </w:t>
      </w:r>
      <w:r>
        <w:rPr>
          <w:w w:val="110"/>
        </w:rPr>
        <w:t>serán</w:t>
      </w:r>
      <w:r>
        <w:rPr>
          <w:spacing w:val="6"/>
          <w:w w:val="110"/>
        </w:rPr>
        <w:t xml:space="preserve"> </w:t>
      </w:r>
      <w:r>
        <w:rPr>
          <w:w w:val="110"/>
        </w:rPr>
        <w:t>observacionales,</w:t>
      </w:r>
      <w:r>
        <w:rPr>
          <w:spacing w:val="6"/>
          <w:w w:val="110"/>
        </w:rPr>
        <w:t xml:space="preserve"> </w:t>
      </w:r>
      <w:r>
        <w:rPr>
          <w:w w:val="110"/>
        </w:rPr>
        <w:t>experimentales,</w:t>
      </w:r>
      <w:r>
        <w:rPr>
          <w:spacing w:val="6"/>
          <w:w w:val="110"/>
        </w:rPr>
        <w:t xml:space="preserve"> </w:t>
      </w:r>
      <w:r>
        <w:rPr>
          <w:w w:val="110"/>
        </w:rPr>
        <w:t>recolectados</w:t>
      </w:r>
      <w:r>
        <w:rPr>
          <w:spacing w:val="5"/>
          <w:w w:val="110"/>
        </w:rPr>
        <w:t xml:space="preserve"> </w:t>
      </w:r>
      <w:r>
        <w:rPr>
          <w:w w:val="110"/>
        </w:rPr>
        <w:t>y</w:t>
      </w:r>
      <w:r>
        <w:rPr>
          <w:spacing w:val="6"/>
          <w:w w:val="110"/>
        </w:rPr>
        <w:t xml:space="preserve"> </w:t>
      </w:r>
      <w:r>
        <w:rPr>
          <w:w w:val="110"/>
        </w:rPr>
        <w:t>el</w:t>
      </w:r>
      <w:r>
        <w:rPr>
          <w:spacing w:val="6"/>
          <w:w w:val="110"/>
        </w:rPr>
        <w:t xml:space="preserve"> </w:t>
      </w:r>
      <w:r>
        <w:rPr>
          <w:w w:val="110"/>
        </w:rPr>
        <w:t>formato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los</w:t>
      </w:r>
      <w:r>
        <w:rPr>
          <w:spacing w:val="6"/>
          <w:w w:val="110"/>
        </w:rPr>
        <w:t xml:space="preserve"> </w:t>
      </w:r>
      <w:r>
        <w:rPr>
          <w:w w:val="110"/>
        </w:rPr>
        <w:t>mismos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(hojas</w:t>
      </w:r>
    </w:p>
    <w:p w14:paraId="0ED93342" w14:textId="77777777" w:rsidR="001A0B87" w:rsidRDefault="00B622FC">
      <w:pPr>
        <w:pStyle w:val="Textoindependiente"/>
        <w:spacing w:before="69" w:line="307" w:lineRule="auto"/>
        <w:ind w:left="401" w:right="364" w:firstLine="13"/>
      </w:pPr>
      <w:r>
        <w:rPr>
          <w:w w:val="110"/>
        </w:rPr>
        <w:t xml:space="preserve">de cálculo: xls, </w:t>
      </w:r>
      <w:proofErr w:type="spellStart"/>
      <w:r>
        <w:rPr>
          <w:w w:val="110"/>
        </w:rPr>
        <w:t>ods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csv</w:t>
      </w:r>
      <w:proofErr w:type="spellEnd"/>
      <w:r>
        <w:rPr>
          <w:w w:val="110"/>
        </w:rPr>
        <w:t xml:space="preserve">; imágenes: png, </w:t>
      </w:r>
      <w:proofErr w:type="spellStart"/>
      <w:r>
        <w:rPr>
          <w:w w:val="110"/>
        </w:rPr>
        <w:t>tiff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jpeg</w:t>
      </w:r>
      <w:proofErr w:type="spellEnd"/>
      <w:r>
        <w:rPr>
          <w:w w:val="110"/>
        </w:rPr>
        <w:t>; matemáticos</w:t>
      </w:r>
      <w:proofErr w:type="gramStart"/>
      <w:r>
        <w:rPr>
          <w:w w:val="110"/>
        </w:rPr>
        <w:t>: .</w:t>
      </w:r>
      <w:proofErr w:type="spellStart"/>
      <w:r>
        <w:rPr>
          <w:w w:val="110"/>
        </w:rPr>
        <w:t>mat</w:t>
      </w:r>
      <w:proofErr w:type="spellEnd"/>
      <w:proofErr w:type="gramEnd"/>
      <w:r>
        <w:rPr>
          <w:w w:val="110"/>
        </w:rPr>
        <w:t>, .m</w:t>
      </w:r>
      <w:proofErr w:type="gramStart"/>
      <w:r>
        <w:rPr>
          <w:w w:val="110"/>
        </w:rPr>
        <w:t>, .</w:t>
      </w:r>
      <w:proofErr w:type="spellStart"/>
      <w:r>
        <w:rPr>
          <w:w w:val="110"/>
        </w:rPr>
        <w:t>nb</w:t>
      </w:r>
      <w:proofErr w:type="spellEnd"/>
      <w:proofErr w:type="gramEnd"/>
      <w:r>
        <w:rPr>
          <w:w w:val="110"/>
        </w:rPr>
        <w:t>; …). Se recomienda el uso de formatos abiertos que permitan su preservación o, si no es posible, formatos ampl</w:t>
      </w:r>
      <w:r w:rsidR="002C36CA">
        <w:rPr>
          <w:w w:val="110"/>
        </w:rPr>
        <w:t>iamente usados en su disciplina</w:t>
      </w:r>
      <w:r>
        <w:rPr>
          <w:w w:val="110"/>
        </w:rPr>
        <w:t>]</w:t>
      </w:r>
    </w:p>
    <w:p w14:paraId="3D9011DD" w14:textId="77777777" w:rsidR="001A0B87" w:rsidRDefault="001A0B87">
      <w:pPr>
        <w:pStyle w:val="Textoindependiente"/>
        <w:spacing w:before="2"/>
        <w:ind w:left="0"/>
        <w:jc w:val="left"/>
      </w:pPr>
    </w:p>
    <w:p w14:paraId="5B0A2F8A" w14:textId="77777777" w:rsidR="001A0B87" w:rsidRDefault="00B622FC">
      <w:pPr>
        <w:pStyle w:val="Prrafodelista"/>
        <w:numPr>
          <w:ilvl w:val="2"/>
          <w:numId w:val="1"/>
        </w:numPr>
        <w:tabs>
          <w:tab w:val="left" w:pos="952"/>
        </w:tabs>
        <w:spacing w:line="110" w:lineRule="auto"/>
        <w:ind w:left="401" w:right="360" w:firstLine="0"/>
        <w:jc w:val="both"/>
      </w:pPr>
      <w:bookmarkStart w:id="13" w:name="1.1.5_Indique_el_origen_de_los_datos_que"/>
      <w:bookmarkEnd w:id="13"/>
      <w:r>
        <w:rPr>
          <w:color w:val="C8201D"/>
        </w:rPr>
        <w:t>Indique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el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origen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de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los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datos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que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se</w:t>
      </w:r>
      <w:r>
        <w:rPr>
          <w:color w:val="C8201D"/>
          <w:spacing w:val="-1"/>
        </w:rPr>
        <w:t xml:space="preserve"> </w:t>
      </w:r>
      <w:proofErr w:type="spellStart"/>
      <w:r>
        <w:rPr>
          <w:color w:val="C8201D"/>
        </w:rPr>
        <w:t>generarán</w:t>
      </w:r>
      <w:proofErr w:type="spellEnd"/>
      <w:r>
        <w:rPr>
          <w:color w:val="C8201D"/>
        </w:rPr>
        <w:t>,</w:t>
      </w:r>
      <w:r>
        <w:rPr>
          <w:color w:val="C8201D"/>
          <w:spacing w:val="-2"/>
        </w:rPr>
        <w:t xml:space="preserve"> </w:t>
      </w:r>
      <w:proofErr w:type="spellStart"/>
      <w:r>
        <w:rPr>
          <w:color w:val="C8201D"/>
        </w:rPr>
        <w:t>recolectarán</w:t>
      </w:r>
      <w:proofErr w:type="spellEnd"/>
      <w:r>
        <w:rPr>
          <w:color w:val="C8201D"/>
          <w:spacing w:val="-2"/>
        </w:rPr>
        <w:t xml:space="preserve"> </w:t>
      </w:r>
      <w:r>
        <w:rPr>
          <w:color w:val="C8201D"/>
        </w:rPr>
        <w:t>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se</w:t>
      </w:r>
      <w:r>
        <w:rPr>
          <w:color w:val="C8201D"/>
          <w:spacing w:val="-2"/>
        </w:rPr>
        <w:t xml:space="preserve"> </w:t>
      </w:r>
      <w:proofErr w:type="spellStart"/>
      <w:r>
        <w:rPr>
          <w:color w:val="C8201D"/>
        </w:rPr>
        <w:t>reutilizarán</w:t>
      </w:r>
      <w:proofErr w:type="spellEnd"/>
      <w:r>
        <w:rPr>
          <w:color w:val="C8201D"/>
          <w:spacing w:val="-2"/>
        </w:rPr>
        <w:t xml:space="preserve"> </w:t>
      </w:r>
      <w:r>
        <w:rPr>
          <w:color w:val="C8201D"/>
        </w:rPr>
        <w:t>de otras fuentes: encuestas, sensores térmicos, trabajos previos, bases de datos, datos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de otros proyectos,...</w:t>
      </w:r>
    </w:p>
    <w:p w14:paraId="30CE9C52" w14:textId="77777777" w:rsidR="001A0B87" w:rsidRDefault="00B622FC">
      <w:pPr>
        <w:pStyle w:val="Prrafodelista"/>
        <w:numPr>
          <w:ilvl w:val="2"/>
          <w:numId w:val="1"/>
        </w:numPr>
        <w:tabs>
          <w:tab w:val="left" w:pos="951"/>
        </w:tabs>
        <w:spacing w:before="553"/>
        <w:ind w:left="951" w:hanging="550"/>
        <w:jc w:val="both"/>
      </w:pPr>
      <w:bookmarkStart w:id="14" w:name="1.1.6_¿Cuál_es_el_tamaño_esperado_de_los"/>
      <w:bookmarkEnd w:id="14"/>
      <w:r>
        <w:rPr>
          <w:color w:val="C8201D"/>
        </w:rPr>
        <w:t>¿</w:t>
      </w:r>
      <w:r w:rsidR="00D7798A">
        <w:rPr>
          <w:color w:val="C8201D"/>
        </w:rPr>
        <w:t>Cuál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es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el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tamaño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esperado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de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 xml:space="preserve">los </w:t>
      </w:r>
      <w:r>
        <w:rPr>
          <w:color w:val="C8201D"/>
          <w:spacing w:val="-2"/>
        </w:rPr>
        <w:t>datos?</w:t>
      </w:r>
    </w:p>
    <w:p w14:paraId="014FD1CE" w14:textId="77777777" w:rsidR="001A0B87" w:rsidRDefault="001A0B87">
      <w:pPr>
        <w:pStyle w:val="Prrafodelista"/>
        <w:sectPr w:rsidR="001A0B87">
          <w:pgSz w:w="12240" w:h="15840"/>
          <w:pgMar w:top="1460" w:right="1080" w:bottom="280" w:left="1440" w:header="720" w:footer="720" w:gutter="0"/>
          <w:cols w:space="720"/>
        </w:sectPr>
      </w:pPr>
    </w:p>
    <w:p w14:paraId="6E308168" w14:textId="77777777" w:rsidR="001A0B87" w:rsidRDefault="008106D6">
      <w:pPr>
        <w:pStyle w:val="Ttulo1"/>
        <w:numPr>
          <w:ilvl w:val="0"/>
          <w:numId w:val="1"/>
        </w:numPr>
        <w:tabs>
          <w:tab w:val="left" w:pos="335"/>
        </w:tabs>
        <w:spacing w:before="159"/>
        <w:ind w:left="335" w:hanging="334"/>
      </w:pPr>
      <w:bookmarkStart w:id="15" w:name="2._Datos_FAIR"/>
      <w:bookmarkEnd w:id="15"/>
      <w:r>
        <w:rPr>
          <w:color w:val="C8201D"/>
          <w:w w:val="90"/>
        </w:rPr>
        <w:lastRenderedPageBreak/>
        <w:t>Los datos cumplen con los principios</w:t>
      </w:r>
      <w:r w:rsidR="00B622FC">
        <w:rPr>
          <w:color w:val="C8201D"/>
          <w:spacing w:val="-5"/>
          <w:w w:val="90"/>
        </w:rPr>
        <w:t xml:space="preserve"> </w:t>
      </w:r>
      <w:r w:rsidR="00B622FC">
        <w:rPr>
          <w:color w:val="C8201D"/>
          <w:spacing w:val="-4"/>
        </w:rPr>
        <w:t>FAIR</w:t>
      </w:r>
      <w:r>
        <w:rPr>
          <w:color w:val="C8201D"/>
          <w:spacing w:val="-4"/>
        </w:rPr>
        <w:t xml:space="preserve"> (</w:t>
      </w:r>
      <w:proofErr w:type="spellStart"/>
      <w:r>
        <w:rPr>
          <w:color w:val="C8201D"/>
          <w:spacing w:val="-4"/>
        </w:rPr>
        <w:t>Findable</w:t>
      </w:r>
      <w:proofErr w:type="spellEnd"/>
      <w:r>
        <w:rPr>
          <w:color w:val="C8201D"/>
          <w:spacing w:val="-4"/>
        </w:rPr>
        <w:t>, Accesible, Interoperable and Reusable)</w:t>
      </w:r>
    </w:p>
    <w:p w14:paraId="55E16E1D" w14:textId="77777777" w:rsidR="001A0B87" w:rsidRDefault="00B622FC">
      <w:pPr>
        <w:pStyle w:val="Prrafodelista"/>
        <w:numPr>
          <w:ilvl w:val="1"/>
          <w:numId w:val="1"/>
        </w:numPr>
        <w:tabs>
          <w:tab w:val="left" w:pos="370"/>
        </w:tabs>
        <w:spacing w:before="312" w:line="298" w:lineRule="exact"/>
        <w:ind w:left="370" w:hanging="369"/>
        <w:rPr>
          <w:rFonts w:ascii="Arial Black" w:hAnsi="Arial Black"/>
          <w:color w:val="C8201D"/>
        </w:rPr>
      </w:pPr>
      <w:bookmarkStart w:id="16" w:name="2.1_Los_datos_y_metadatos_se_deben_local"/>
      <w:bookmarkEnd w:id="16"/>
      <w:r>
        <w:rPr>
          <w:rFonts w:ascii="Arial Black" w:hAnsi="Arial Black"/>
          <w:color w:val="C8201D"/>
          <w:w w:val="90"/>
        </w:rPr>
        <w:t>Los</w:t>
      </w:r>
      <w:r>
        <w:rPr>
          <w:rFonts w:ascii="Arial Black" w:hAnsi="Arial Black"/>
          <w:color w:val="C8201D"/>
          <w:spacing w:val="-10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datos</w:t>
      </w:r>
      <w:r>
        <w:rPr>
          <w:rFonts w:ascii="Arial Black" w:hAnsi="Arial Black"/>
          <w:color w:val="C8201D"/>
          <w:spacing w:val="-9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y</w:t>
      </w:r>
      <w:r>
        <w:rPr>
          <w:rFonts w:ascii="Arial Black" w:hAnsi="Arial Black"/>
          <w:color w:val="C8201D"/>
          <w:spacing w:val="-8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metadatos</w:t>
      </w:r>
      <w:r>
        <w:rPr>
          <w:rFonts w:ascii="Arial Black" w:hAnsi="Arial Black"/>
          <w:color w:val="C8201D"/>
          <w:spacing w:val="-9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se</w:t>
      </w:r>
      <w:r>
        <w:rPr>
          <w:rFonts w:ascii="Arial Black" w:hAnsi="Arial Black"/>
          <w:color w:val="C8201D"/>
          <w:spacing w:val="-9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deben</w:t>
      </w:r>
      <w:r>
        <w:rPr>
          <w:rFonts w:ascii="Arial Black" w:hAnsi="Arial Black"/>
          <w:color w:val="C8201D"/>
          <w:spacing w:val="-9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localizar</w:t>
      </w:r>
      <w:r>
        <w:rPr>
          <w:rFonts w:ascii="Arial Black" w:hAnsi="Arial Black"/>
          <w:color w:val="C8201D"/>
          <w:spacing w:val="-9"/>
          <w:w w:val="90"/>
        </w:rPr>
        <w:t xml:space="preserve"> </w:t>
      </w:r>
      <w:r>
        <w:rPr>
          <w:rFonts w:ascii="Arial Black" w:hAnsi="Arial Black"/>
          <w:color w:val="C8201D"/>
          <w:spacing w:val="-2"/>
          <w:w w:val="90"/>
        </w:rPr>
        <w:t>fácilmente.</w:t>
      </w:r>
    </w:p>
    <w:p w14:paraId="444A332A" w14:textId="77777777" w:rsidR="001A0B87" w:rsidRDefault="00B622FC">
      <w:pPr>
        <w:pStyle w:val="Prrafodelista"/>
        <w:numPr>
          <w:ilvl w:val="2"/>
          <w:numId w:val="1"/>
        </w:numPr>
        <w:tabs>
          <w:tab w:val="left" w:pos="968"/>
        </w:tabs>
        <w:spacing w:before="183" w:line="110" w:lineRule="auto"/>
        <w:ind w:left="401" w:right="367" w:firstLine="0"/>
        <w:jc w:val="both"/>
      </w:pPr>
      <w:bookmarkStart w:id="17" w:name="2.1.1_Indique_el_tipo_de_identificador_p"/>
      <w:bookmarkEnd w:id="17"/>
      <w:r>
        <w:rPr>
          <w:color w:val="C8201D"/>
        </w:rPr>
        <w:t xml:space="preserve">Indique el tipo de identificador persistente que se usará para facilitar la cita del </w:t>
      </w:r>
      <w:proofErr w:type="spellStart"/>
      <w:r>
        <w:rPr>
          <w:color w:val="C8201D"/>
        </w:rPr>
        <w:t>dataset</w:t>
      </w:r>
      <w:proofErr w:type="spellEnd"/>
      <w:r>
        <w:rPr>
          <w:color w:val="C8201D"/>
        </w:rPr>
        <w:t xml:space="preserve"> depositado en un repositorio.</w:t>
      </w:r>
    </w:p>
    <w:p w14:paraId="6D99A9EC" w14:textId="77777777" w:rsidR="001A0B87" w:rsidRDefault="00B622FC">
      <w:pPr>
        <w:pStyle w:val="Textoindependiente"/>
        <w:spacing w:line="307" w:lineRule="auto"/>
        <w:ind w:right="360"/>
      </w:pPr>
      <w:r>
        <w:rPr>
          <w:w w:val="110"/>
        </w:rPr>
        <w:t xml:space="preserve">[Al publicar un </w:t>
      </w:r>
      <w:proofErr w:type="spellStart"/>
      <w:r>
        <w:rPr>
          <w:w w:val="110"/>
        </w:rPr>
        <w:t>dataset</w:t>
      </w:r>
      <w:proofErr w:type="spellEnd"/>
      <w:r>
        <w:rPr>
          <w:w w:val="110"/>
        </w:rPr>
        <w:t xml:space="preserve">, es muy importante que se le asigne un identificador persistente que facilite su cita y localización como el DOI o el </w:t>
      </w:r>
      <w:proofErr w:type="spellStart"/>
      <w:r>
        <w:rPr>
          <w:w w:val="110"/>
        </w:rPr>
        <w:t>handle</w:t>
      </w:r>
      <w:proofErr w:type="spellEnd"/>
      <w:r>
        <w:rPr>
          <w:w w:val="110"/>
        </w:rPr>
        <w:t>.</w:t>
      </w:r>
      <w:r w:rsidR="00D7798A">
        <w:rPr>
          <w:w w:val="110"/>
        </w:rPr>
        <w:t xml:space="preserve"> </w:t>
      </w:r>
      <w:r w:rsidR="00C96AF3">
        <w:rPr>
          <w:w w:val="110"/>
        </w:rPr>
        <w:t>El repositorio institucional BULERRÍA</w:t>
      </w:r>
      <w:r w:rsidR="00D7798A">
        <w:rPr>
          <w:w w:val="110"/>
        </w:rPr>
        <w:t xml:space="preserve"> facilita ambos identificadores</w:t>
      </w:r>
      <w:r w:rsidR="00607A9C">
        <w:rPr>
          <w:w w:val="110"/>
        </w:rPr>
        <w:t>]</w:t>
      </w:r>
    </w:p>
    <w:p w14:paraId="3B18B081" w14:textId="77777777" w:rsidR="001A0B87" w:rsidRDefault="00B622FC">
      <w:pPr>
        <w:pStyle w:val="Prrafodelista"/>
        <w:numPr>
          <w:ilvl w:val="2"/>
          <w:numId w:val="1"/>
        </w:numPr>
        <w:tabs>
          <w:tab w:val="left" w:pos="991"/>
        </w:tabs>
        <w:spacing w:before="236" w:line="110" w:lineRule="auto"/>
        <w:ind w:left="401" w:right="361" w:firstLine="0"/>
        <w:jc w:val="both"/>
      </w:pPr>
      <w:bookmarkStart w:id="18" w:name="2.1.2_Describa_el_sistema_que_se_usará_p"/>
      <w:bookmarkEnd w:id="18"/>
      <w:r>
        <w:rPr>
          <w:color w:val="C8201D"/>
        </w:rPr>
        <w:t>Describa el sistema que se usará para nombrar los archivos y directorios, así como la estructura de los directorios en el caso de haberlos.</w:t>
      </w:r>
    </w:p>
    <w:p w14:paraId="3D3822C0" w14:textId="77777777" w:rsidR="001A0B87" w:rsidRDefault="00B622FC">
      <w:pPr>
        <w:pStyle w:val="Textoindependiente"/>
        <w:spacing w:line="307" w:lineRule="auto"/>
        <w:ind w:right="355"/>
      </w:pPr>
      <w:r>
        <w:rPr>
          <w:w w:val="110"/>
        </w:rPr>
        <w:t>[Las carpetas y archivos con los datos de investigación deben tener nombres suficientemente descriptivos del contenido y deben ser organizados de una manera sistemática, de manera que sean identificables y accesibles para los usuarios</w:t>
      </w:r>
      <w:r w:rsidR="00607A9C">
        <w:rPr>
          <w:w w:val="110"/>
        </w:rPr>
        <w:t>]</w:t>
      </w:r>
    </w:p>
    <w:p w14:paraId="2D99EA15" w14:textId="77777777" w:rsidR="001A0B87" w:rsidRDefault="00B622FC">
      <w:pPr>
        <w:pStyle w:val="Prrafodelista"/>
        <w:numPr>
          <w:ilvl w:val="2"/>
          <w:numId w:val="1"/>
        </w:numPr>
        <w:tabs>
          <w:tab w:val="left" w:pos="992"/>
        </w:tabs>
        <w:spacing w:before="51" w:line="547" w:lineRule="exact"/>
        <w:ind w:left="992" w:hanging="591"/>
        <w:jc w:val="both"/>
      </w:pPr>
      <w:bookmarkStart w:id="19" w:name="2.1.3_Una_vez_publicado_el_dataset,_¿pod"/>
      <w:bookmarkEnd w:id="19"/>
      <w:r>
        <w:rPr>
          <w:color w:val="C8201D"/>
        </w:rPr>
        <w:t>Una</w:t>
      </w:r>
      <w:r>
        <w:rPr>
          <w:color w:val="C8201D"/>
          <w:spacing w:val="38"/>
        </w:rPr>
        <w:t xml:space="preserve"> </w:t>
      </w:r>
      <w:r>
        <w:rPr>
          <w:color w:val="C8201D"/>
        </w:rPr>
        <w:t>vez</w:t>
      </w:r>
      <w:r>
        <w:rPr>
          <w:color w:val="C8201D"/>
          <w:spacing w:val="39"/>
        </w:rPr>
        <w:t xml:space="preserve"> </w:t>
      </w:r>
      <w:r>
        <w:rPr>
          <w:color w:val="C8201D"/>
        </w:rPr>
        <w:t>publicado</w:t>
      </w:r>
      <w:r>
        <w:rPr>
          <w:color w:val="C8201D"/>
          <w:spacing w:val="39"/>
        </w:rPr>
        <w:t xml:space="preserve"> </w:t>
      </w:r>
      <w:r>
        <w:rPr>
          <w:color w:val="C8201D"/>
        </w:rPr>
        <w:t>el</w:t>
      </w:r>
      <w:r>
        <w:rPr>
          <w:color w:val="C8201D"/>
          <w:spacing w:val="39"/>
        </w:rPr>
        <w:t xml:space="preserve"> </w:t>
      </w:r>
      <w:proofErr w:type="spellStart"/>
      <w:r>
        <w:rPr>
          <w:color w:val="C8201D"/>
        </w:rPr>
        <w:t>da</w:t>
      </w:r>
      <w:r w:rsidR="00F03171">
        <w:rPr>
          <w:color w:val="C8201D"/>
        </w:rPr>
        <w:t>taset</w:t>
      </w:r>
      <w:proofErr w:type="spellEnd"/>
      <w:r>
        <w:rPr>
          <w:color w:val="C8201D"/>
        </w:rPr>
        <w:t>,</w:t>
      </w:r>
      <w:r>
        <w:rPr>
          <w:color w:val="C8201D"/>
          <w:spacing w:val="38"/>
        </w:rPr>
        <w:t xml:space="preserve"> </w:t>
      </w:r>
      <w:r>
        <w:rPr>
          <w:color w:val="C8201D"/>
        </w:rPr>
        <w:t>¿</w:t>
      </w:r>
      <w:r w:rsidR="005440B9">
        <w:rPr>
          <w:color w:val="C8201D"/>
        </w:rPr>
        <w:t>podrán</w:t>
      </w:r>
      <w:r>
        <w:rPr>
          <w:color w:val="C8201D"/>
          <w:spacing w:val="39"/>
        </w:rPr>
        <w:t xml:space="preserve"> </w:t>
      </w:r>
      <w:r>
        <w:rPr>
          <w:color w:val="C8201D"/>
        </w:rPr>
        <w:t>publicarse</w:t>
      </w:r>
      <w:r>
        <w:rPr>
          <w:color w:val="C8201D"/>
          <w:spacing w:val="39"/>
        </w:rPr>
        <w:t xml:space="preserve"> </w:t>
      </w:r>
      <w:r>
        <w:rPr>
          <w:color w:val="C8201D"/>
        </w:rPr>
        <w:t>nuevas</w:t>
      </w:r>
      <w:r>
        <w:rPr>
          <w:color w:val="C8201D"/>
          <w:spacing w:val="38"/>
        </w:rPr>
        <w:t xml:space="preserve"> </w:t>
      </w:r>
      <w:r>
        <w:rPr>
          <w:color w:val="C8201D"/>
        </w:rPr>
        <w:t>versiones?</w:t>
      </w:r>
      <w:r>
        <w:rPr>
          <w:color w:val="C8201D"/>
          <w:spacing w:val="37"/>
        </w:rPr>
        <w:t xml:space="preserve"> </w:t>
      </w:r>
      <w:r>
        <w:rPr>
          <w:color w:val="C8201D"/>
        </w:rPr>
        <w:t>Si</w:t>
      </w:r>
      <w:r>
        <w:rPr>
          <w:color w:val="C8201D"/>
          <w:spacing w:val="39"/>
        </w:rPr>
        <w:t xml:space="preserve"> </w:t>
      </w:r>
      <w:r>
        <w:rPr>
          <w:color w:val="C8201D"/>
        </w:rPr>
        <w:t>es</w:t>
      </w:r>
      <w:r>
        <w:rPr>
          <w:color w:val="C8201D"/>
          <w:spacing w:val="39"/>
        </w:rPr>
        <w:t xml:space="preserve"> </w:t>
      </w:r>
      <w:r>
        <w:rPr>
          <w:color w:val="C8201D"/>
          <w:spacing w:val="-4"/>
        </w:rPr>
        <w:t>así,</w:t>
      </w:r>
    </w:p>
    <w:p w14:paraId="04B5E24D" w14:textId="77777777" w:rsidR="001A0B87" w:rsidRDefault="00B622FC" w:rsidP="00EA13E8">
      <w:pPr>
        <w:spacing w:line="520" w:lineRule="exact"/>
        <w:ind w:left="401"/>
        <w:jc w:val="both"/>
        <w:rPr>
          <w:rFonts w:ascii="Sans Serif Collection" w:hAnsi="Sans Serif Collection"/>
          <w:color w:val="C8201D"/>
          <w:spacing w:val="-2"/>
        </w:rPr>
      </w:pPr>
      <w:r>
        <w:rPr>
          <w:rFonts w:ascii="Sans Serif Collection" w:hAnsi="Sans Serif Collection"/>
          <w:color w:val="C8201D"/>
        </w:rPr>
        <w:t>¿</w:t>
      </w:r>
      <w:r w:rsidR="00D7798A">
        <w:rPr>
          <w:rFonts w:ascii="Sans Serif Collection" w:hAnsi="Sans Serif Collection"/>
          <w:color w:val="C8201D"/>
        </w:rPr>
        <w:t>cómo</w:t>
      </w:r>
      <w:r>
        <w:rPr>
          <w:rFonts w:ascii="Sans Serif Collection" w:hAnsi="Sans Serif Collection"/>
          <w:color w:val="C8201D"/>
          <w:spacing w:val="-2"/>
        </w:rPr>
        <w:t xml:space="preserve"> </w:t>
      </w:r>
      <w:r>
        <w:rPr>
          <w:rFonts w:ascii="Sans Serif Collection" w:hAnsi="Sans Serif Collection"/>
          <w:color w:val="C8201D"/>
        </w:rPr>
        <w:t>se</w:t>
      </w:r>
      <w:r>
        <w:rPr>
          <w:rFonts w:ascii="Sans Serif Collection" w:hAnsi="Sans Serif Collection"/>
          <w:color w:val="C8201D"/>
          <w:spacing w:val="-3"/>
        </w:rPr>
        <w:t xml:space="preserve"> </w:t>
      </w:r>
      <w:r w:rsidR="00D7798A">
        <w:rPr>
          <w:rFonts w:ascii="Sans Serif Collection" w:hAnsi="Sans Serif Collection"/>
          <w:color w:val="C8201D"/>
        </w:rPr>
        <w:t>nombrarán</w:t>
      </w:r>
      <w:r>
        <w:rPr>
          <w:rFonts w:ascii="Sans Serif Collection" w:hAnsi="Sans Serif Collection"/>
          <w:color w:val="C8201D"/>
          <w:spacing w:val="-3"/>
        </w:rPr>
        <w:t xml:space="preserve"> </w:t>
      </w:r>
      <w:r>
        <w:rPr>
          <w:rFonts w:ascii="Sans Serif Collection" w:hAnsi="Sans Serif Collection"/>
          <w:color w:val="C8201D"/>
        </w:rPr>
        <w:t>las</w:t>
      </w:r>
      <w:r>
        <w:rPr>
          <w:rFonts w:ascii="Sans Serif Collection" w:hAnsi="Sans Serif Collection"/>
          <w:color w:val="C8201D"/>
          <w:spacing w:val="-2"/>
        </w:rPr>
        <w:t xml:space="preserve"> </w:t>
      </w:r>
      <w:r>
        <w:rPr>
          <w:rFonts w:ascii="Sans Serif Collection" w:hAnsi="Sans Serif Collection"/>
          <w:color w:val="C8201D"/>
        </w:rPr>
        <w:t>distintas</w:t>
      </w:r>
      <w:r>
        <w:rPr>
          <w:rFonts w:ascii="Sans Serif Collection" w:hAnsi="Sans Serif Collection"/>
          <w:color w:val="C8201D"/>
          <w:spacing w:val="-1"/>
        </w:rPr>
        <w:t xml:space="preserve"> </w:t>
      </w:r>
      <w:r>
        <w:rPr>
          <w:rFonts w:ascii="Sans Serif Collection" w:hAnsi="Sans Serif Collection"/>
          <w:color w:val="C8201D"/>
          <w:spacing w:val="-2"/>
        </w:rPr>
        <w:t>versiones?</w:t>
      </w:r>
    </w:p>
    <w:p w14:paraId="50B76011" w14:textId="77777777" w:rsidR="00EA13E8" w:rsidRDefault="00EA13E8" w:rsidP="00EA13E8">
      <w:pPr>
        <w:spacing w:line="520" w:lineRule="exact"/>
        <w:ind w:left="401"/>
        <w:jc w:val="both"/>
        <w:rPr>
          <w:rFonts w:ascii="Sans Serif Collection" w:hAnsi="Sans Serif Collection"/>
          <w:color w:val="C8201D"/>
          <w:spacing w:val="-2"/>
        </w:rPr>
      </w:pPr>
    </w:p>
    <w:p w14:paraId="25ED3994" w14:textId="77777777" w:rsidR="00EA13E8" w:rsidRDefault="00EA13E8" w:rsidP="00EA13E8">
      <w:pPr>
        <w:spacing w:line="520" w:lineRule="exact"/>
        <w:ind w:left="401"/>
        <w:jc w:val="both"/>
      </w:pPr>
    </w:p>
    <w:p w14:paraId="18C6AE99" w14:textId="77777777" w:rsidR="001A0B87" w:rsidRDefault="00B622FC">
      <w:pPr>
        <w:pStyle w:val="Prrafodelista"/>
        <w:numPr>
          <w:ilvl w:val="1"/>
          <w:numId w:val="1"/>
        </w:numPr>
        <w:tabs>
          <w:tab w:val="left" w:pos="370"/>
        </w:tabs>
        <w:spacing w:before="81" w:line="298" w:lineRule="exact"/>
        <w:ind w:left="370" w:hanging="369"/>
        <w:rPr>
          <w:rFonts w:ascii="Arial Black"/>
          <w:color w:val="C8201D"/>
        </w:rPr>
      </w:pPr>
      <w:bookmarkStart w:id="20" w:name="2.1.4_Los_metadatos_ayudan_a_localizar_e"/>
      <w:bookmarkStart w:id="21" w:name="2.2_Los_datos_deben_de_ser_accesibles"/>
      <w:bookmarkEnd w:id="20"/>
      <w:bookmarkEnd w:id="21"/>
      <w:r>
        <w:rPr>
          <w:rFonts w:ascii="Arial Black"/>
          <w:color w:val="C8201D"/>
          <w:w w:val="90"/>
        </w:rPr>
        <w:t>Los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datos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deben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de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ser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spacing w:val="-2"/>
          <w:w w:val="90"/>
        </w:rPr>
        <w:t>accesibles</w:t>
      </w:r>
    </w:p>
    <w:p w14:paraId="1924D02B" w14:textId="77777777" w:rsidR="001A0B87" w:rsidRPr="00EA13E8" w:rsidRDefault="00B622FC">
      <w:pPr>
        <w:pStyle w:val="Prrafodelista"/>
        <w:numPr>
          <w:ilvl w:val="2"/>
          <w:numId w:val="1"/>
        </w:numPr>
        <w:tabs>
          <w:tab w:val="left" w:pos="996"/>
        </w:tabs>
        <w:spacing w:before="182" w:line="110" w:lineRule="auto"/>
        <w:ind w:left="401" w:right="367" w:firstLine="0"/>
        <w:jc w:val="both"/>
      </w:pPr>
      <w:bookmarkStart w:id="22" w:name="2.2.1_Indique_si_los_datos_finales_de_la"/>
      <w:bookmarkEnd w:id="22"/>
      <w:r>
        <w:rPr>
          <w:color w:val="C8201D"/>
        </w:rPr>
        <w:t>Indique si los datos final</w:t>
      </w:r>
      <w:r w:rsidR="005440B9">
        <w:rPr>
          <w:color w:val="C8201D"/>
        </w:rPr>
        <w:t xml:space="preserve">es de la investigación estarán </w:t>
      </w:r>
      <w:r>
        <w:rPr>
          <w:color w:val="C8201D"/>
        </w:rPr>
        <w:t xml:space="preserve">disponibles en acceso abierto y en qué repositorio se </w:t>
      </w:r>
      <w:r w:rsidR="005440B9">
        <w:rPr>
          <w:color w:val="C8201D"/>
        </w:rPr>
        <w:t>depositarán</w:t>
      </w:r>
    </w:p>
    <w:p w14:paraId="3452B805" w14:textId="77777777" w:rsidR="00EA13E8" w:rsidRDefault="00EA13E8" w:rsidP="00EA13E8">
      <w:pPr>
        <w:tabs>
          <w:tab w:val="left" w:pos="996"/>
        </w:tabs>
        <w:spacing w:before="182" w:line="110" w:lineRule="auto"/>
        <w:ind w:right="367"/>
      </w:pPr>
    </w:p>
    <w:p w14:paraId="646A6CB5" w14:textId="77777777" w:rsidR="001A0B87" w:rsidRDefault="001A0B87">
      <w:pPr>
        <w:pStyle w:val="Textoindependiente"/>
        <w:spacing w:before="2"/>
        <w:ind w:left="0"/>
        <w:jc w:val="left"/>
      </w:pPr>
    </w:p>
    <w:p w14:paraId="61D9543D" w14:textId="77777777" w:rsidR="001A0B87" w:rsidRDefault="00B622FC">
      <w:pPr>
        <w:pStyle w:val="Prrafodelista"/>
        <w:numPr>
          <w:ilvl w:val="2"/>
          <w:numId w:val="1"/>
        </w:numPr>
        <w:tabs>
          <w:tab w:val="left" w:pos="963"/>
        </w:tabs>
        <w:spacing w:line="110" w:lineRule="auto"/>
        <w:ind w:left="401" w:right="372" w:firstLine="0"/>
        <w:jc w:val="both"/>
      </w:pPr>
      <w:bookmarkStart w:id="23" w:name="2.2.2_Si_los_datos_no_pudieran_estar_en_"/>
      <w:bookmarkEnd w:id="23"/>
      <w:r>
        <w:rPr>
          <w:color w:val="C8201D"/>
        </w:rPr>
        <w:t xml:space="preserve">Si los datos no pudieran estar en acceso abierto, indique la razón, quién y cómo </w:t>
      </w:r>
      <w:r w:rsidR="00D7798A">
        <w:rPr>
          <w:color w:val="C8201D"/>
        </w:rPr>
        <w:t>podrá</w:t>
      </w:r>
      <w:r>
        <w:rPr>
          <w:color w:val="C8201D"/>
        </w:rPr>
        <w:t xml:space="preserve">́ acceder a los datos y en qué repositorio se </w:t>
      </w:r>
      <w:r w:rsidR="00D7798A">
        <w:rPr>
          <w:color w:val="C8201D"/>
        </w:rPr>
        <w:t>depositarán</w:t>
      </w:r>
      <w:r>
        <w:rPr>
          <w:color w:val="C8201D"/>
        </w:rPr>
        <w:t>.</w:t>
      </w:r>
    </w:p>
    <w:p w14:paraId="698184FE" w14:textId="77777777" w:rsidR="001A0B87" w:rsidRDefault="00B622FC">
      <w:pPr>
        <w:pStyle w:val="Textoindependiente"/>
        <w:spacing w:line="312" w:lineRule="auto"/>
        <w:ind w:right="361"/>
        <w:rPr>
          <w:sz w:val="22"/>
        </w:rPr>
      </w:pPr>
      <w:r>
        <w:rPr>
          <w:w w:val="110"/>
        </w:rPr>
        <w:t xml:space="preserve">[Indique si los datos estarán codificados y qué tratamiento recibirán. También si tendrán un período de embargo. El embargo es un tiempo desde que se publica el </w:t>
      </w:r>
      <w:proofErr w:type="spellStart"/>
      <w:r>
        <w:rPr>
          <w:w w:val="110"/>
        </w:rPr>
        <w:t>dataset</w:t>
      </w:r>
      <w:proofErr w:type="spellEnd"/>
      <w:r>
        <w:rPr>
          <w:w w:val="110"/>
        </w:rPr>
        <w:t xml:space="preserve"> hasta que los datos</w:t>
      </w:r>
      <w:r w:rsidR="00C06C90">
        <w:rPr>
          <w:w w:val="110"/>
        </w:rPr>
        <w:t xml:space="preserve"> están públicamente disponibles</w:t>
      </w:r>
      <w:r>
        <w:rPr>
          <w:w w:val="110"/>
          <w:sz w:val="22"/>
        </w:rPr>
        <w:t>]</w:t>
      </w:r>
    </w:p>
    <w:p w14:paraId="28D80680" w14:textId="77777777" w:rsidR="001A0B87" w:rsidRDefault="00B622FC">
      <w:pPr>
        <w:pStyle w:val="Prrafodelista"/>
        <w:numPr>
          <w:ilvl w:val="1"/>
          <w:numId w:val="1"/>
        </w:numPr>
        <w:tabs>
          <w:tab w:val="left" w:pos="370"/>
        </w:tabs>
        <w:spacing w:before="170"/>
        <w:ind w:left="370" w:hanging="369"/>
        <w:rPr>
          <w:rFonts w:ascii="Arial Black"/>
          <w:color w:val="C8201D"/>
        </w:rPr>
      </w:pPr>
      <w:bookmarkStart w:id="24" w:name="2.2.3_Indique_si_el_repositorio_seleccio"/>
      <w:bookmarkStart w:id="25" w:name="2.3_Los_datos_deben_de_ser_interoperable"/>
      <w:bookmarkEnd w:id="24"/>
      <w:bookmarkEnd w:id="25"/>
      <w:r>
        <w:rPr>
          <w:rFonts w:ascii="Arial Black"/>
          <w:color w:val="C8201D"/>
          <w:w w:val="90"/>
        </w:rPr>
        <w:t>Los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datos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deben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de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ser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spacing w:val="-2"/>
          <w:w w:val="90"/>
        </w:rPr>
        <w:t>interoperables</w:t>
      </w:r>
    </w:p>
    <w:p w14:paraId="027E2A81" w14:textId="77777777" w:rsidR="001A0B87" w:rsidRDefault="00B622FC">
      <w:pPr>
        <w:pStyle w:val="Textoindependiente"/>
        <w:spacing w:before="125"/>
      </w:pPr>
      <w:r>
        <w:rPr>
          <w:w w:val="110"/>
        </w:rPr>
        <w:t>[Para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2"/>
          <w:w w:val="110"/>
        </w:rPr>
        <w:t xml:space="preserve"> </w:t>
      </w:r>
      <w:r>
        <w:rPr>
          <w:w w:val="110"/>
        </w:rPr>
        <w:t>interoperabilidad</w:t>
      </w:r>
      <w:r>
        <w:rPr>
          <w:spacing w:val="1"/>
          <w:w w:val="110"/>
        </w:rPr>
        <w:t xml:space="preserve"> </w:t>
      </w:r>
      <w:r>
        <w:rPr>
          <w:w w:val="110"/>
        </w:rPr>
        <w:t>es</w:t>
      </w:r>
      <w:r>
        <w:rPr>
          <w:spacing w:val="1"/>
          <w:w w:val="110"/>
        </w:rPr>
        <w:t xml:space="preserve"> </w:t>
      </w:r>
      <w:r>
        <w:rPr>
          <w:w w:val="110"/>
        </w:rPr>
        <w:t>necesario</w:t>
      </w:r>
      <w:r>
        <w:rPr>
          <w:spacing w:val="1"/>
          <w:w w:val="110"/>
        </w:rPr>
        <w:t xml:space="preserve"> </w:t>
      </w:r>
      <w:r>
        <w:rPr>
          <w:w w:val="110"/>
        </w:rPr>
        <w:t>usar</w:t>
      </w:r>
      <w:r>
        <w:rPr>
          <w:spacing w:val="2"/>
          <w:w w:val="110"/>
        </w:rPr>
        <w:t xml:space="preserve"> </w:t>
      </w:r>
      <w:r>
        <w:rPr>
          <w:w w:val="110"/>
        </w:rPr>
        <w:t>identificadores</w:t>
      </w:r>
      <w:r>
        <w:rPr>
          <w:spacing w:val="1"/>
          <w:w w:val="110"/>
        </w:rPr>
        <w:t xml:space="preserve"> </w:t>
      </w:r>
      <w:r>
        <w:rPr>
          <w:w w:val="110"/>
        </w:rPr>
        <w:t>persistentes</w:t>
      </w:r>
      <w:r>
        <w:rPr>
          <w:spacing w:val="1"/>
          <w:w w:val="110"/>
        </w:rPr>
        <w:t xml:space="preserve"> </w:t>
      </w:r>
      <w:r>
        <w:rPr>
          <w:w w:val="110"/>
        </w:rPr>
        <w:t>(para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datasets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DOI,</w:t>
      </w:r>
      <w:r>
        <w:rPr>
          <w:spacing w:val="2"/>
          <w:w w:val="110"/>
        </w:rPr>
        <w:t xml:space="preserve"> </w:t>
      </w:r>
      <w:proofErr w:type="spellStart"/>
      <w:r>
        <w:rPr>
          <w:spacing w:val="-2"/>
          <w:w w:val="110"/>
        </w:rPr>
        <w:t>Handle</w:t>
      </w:r>
      <w:proofErr w:type="spellEnd"/>
      <w:r>
        <w:rPr>
          <w:spacing w:val="-2"/>
          <w:w w:val="110"/>
        </w:rPr>
        <w:t>,</w:t>
      </w:r>
    </w:p>
    <w:p w14:paraId="3D314DB6" w14:textId="77777777" w:rsidR="001A0B87" w:rsidRDefault="00B622FC" w:rsidP="00203727">
      <w:pPr>
        <w:pStyle w:val="Textoindependiente"/>
        <w:spacing w:before="69" w:line="307" w:lineRule="auto"/>
        <w:ind w:right="360"/>
      </w:pPr>
      <w:r>
        <w:rPr>
          <w:w w:val="110"/>
        </w:rPr>
        <w:t xml:space="preserve">….) y esquemas de metadatos estándar, (algunos ejemplos son </w:t>
      </w:r>
      <w:proofErr w:type="spellStart"/>
      <w:r>
        <w:rPr>
          <w:w w:val="110"/>
        </w:rPr>
        <w:t>Dublin</w:t>
      </w:r>
      <w:proofErr w:type="spellEnd"/>
      <w:r>
        <w:rPr>
          <w:w w:val="110"/>
        </w:rPr>
        <w:t xml:space="preserve"> Core, </w:t>
      </w:r>
      <w:proofErr w:type="spellStart"/>
      <w:r>
        <w:rPr>
          <w:w w:val="110"/>
        </w:rPr>
        <w:t>DataCite</w:t>
      </w:r>
      <w:bookmarkStart w:id="26" w:name="2.3.1_Indique_qué_vocabularios_se_usarán"/>
      <w:bookmarkEnd w:id="26"/>
      <w:proofErr w:type="spellEnd"/>
      <w:r w:rsidR="00F03171">
        <w:rPr>
          <w:w w:val="110"/>
        </w:rPr>
        <w:t>)]</w:t>
      </w:r>
    </w:p>
    <w:p w14:paraId="277F1776" w14:textId="77777777" w:rsidR="001A0B87" w:rsidRPr="00390B5E" w:rsidRDefault="00B622FC">
      <w:pPr>
        <w:pStyle w:val="Prrafodelista"/>
        <w:numPr>
          <w:ilvl w:val="2"/>
          <w:numId w:val="1"/>
        </w:numPr>
        <w:tabs>
          <w:tab w:val="left" w:pos="1028"/>
        </w:tabs>
        <w:spacing w:before="237" w:line="110" w:lineRule="auto"/>
        <w:ind w:left="401" w:right="359" w:firstLine="0"/>
        <w:jc w:val="both"/>
      </w:pPr>
      <w:bookmarkStart w:id="27" w:name="2.3.2_Indique,_si_lo_conoce,_si_el_datas"/>
      <w:bookmarkEnd w:id="27"/>
      <w:r>
        <w:rPr>
          <w:color w:val="C8201D"/>
        </w:rPr>
        <w:t>Indiqu</w:t>
      </w:r>
      <w:r w:rsidR="00D7798A">
        <w:rPr>
          <w:color w:val="C8201D"/>
        </w:rPr>
        <w:t xml:space="preserve">e, si lo conoce, si el </w:t>
      </w:r>
      <w:proofErr w:type="spellStart"/>
      <w:r w:rsidR="00D7798A">
        <w:rPr>
          <w:color w:val="C8201D"/>
        </w:rPr>
        <w:t>dataset</w:t>
      </w:r>
      <w:proofErr w:type="spellEnd"/>
      <w:r w:rsidR="00D7798A">
        <w:rPr>
          <w:color w:val="C8201D"/>
        </w:rPr>
        <w:t xml:space="preserve"> estará </w:t>
      </w:r>
      <w:r>
        <w:rPr>
          <w:color w:val="C8201D"/>
        </w:rPr>
        <w:t>disponible desde otros portales cient</w:t>
      </w:r>
      <w:r w:rsidR="00F03171">
        <w:rPr>
          <w:color w:val="C8201D"/>
        </w:rPr>
        <w:t xml:space="preserve">íficos generalistas o </w:t>
      </w:r>
      <w:proofErr w:type="gramStart"/>
      <w:r w:rsidR="00F03171">
        <w:rPr>
          <w:color w:val="C8201D"/>
        </w:rPr>
        <w:t>temáticos</w:t>
      </w:r>
      <w:r>
        <w:rPr>
          <w:color w:val="C8201D"/>
        </w:rPr>
        <w:t xml:space="preserve"> </w:t>
      </w:r>
      <w:r w:rsidR="00F03171">
        <w:rPr>
          <w:color w:val="C8201D"/>
        </w:rPr>
        <w:t xml:space="preserve"> </w:t>
      </w:r>
      <w:r>
        <w:rPr>
          <w:color w:val="C8201D"/>
        </w:rPr>
        <w:t>(</w:t>
      </w:r>
      <w:proofErr w:type="gramEnd"/>
      <w:r>
        <w:rPr>
          <w:color w:val="C8201D"/>
        </w:rPr>
        <w:t xml:space="preserve">Google </w:t>
      </w:r>
      <w:proofErr w:type="spellStart"/>
      <w:r>
        <w:rPr>
          <w:color w:val="C8201D"/>
        </w:rPr>
        <w:t>Scholar</w:t>
      </w:r>
      <w:proofErr w:type="spellEnd"/>
      <w:r>
        <w:rPr>
          <w:color w:val="C8201D"/>
        </w:rPr>
        <w:t xml:space="preserve">, </w:t>
      </w:r>
      <w:proofErr w:type="spellStart"/>
      <w:r>
        <w:rPr>
          <w:color w:val="C8201D"/>
        </w:rPr>
        <w:t>OpenAIRE</w:t>
      </w:r>
      <w:proofErr w:type="spellEnd"/>
      <w:r>
        <w:rPr>
          <w:color w:val="C8201D"/>
        </w:rPr>
        <w:t>, Recolecta, …).</w:t>
      </w:r>
    </w:p>
    <w:p w14:paraId="51B3DA44" w14:textId="77777777" w:rsidR="00390B5E" w:rsidRDefault="00390B5E" w:rsidP="00390B5E">
      <w:pPr>
        <w:tabs>
          <w:tab w:val="left" w:pos="1028"/>
        </w:tabs>
        <w:spacing w:before="237" w:line="110" w:lineRule="auto"/>
        <w:ind w:right="359"/>
      </w:pPr>
    </w:p>
    <w:p w14:paraId="7BC938B8" w14:textId="77777777" w:rsidR="00390B5E" w:rsidRPr="00390B5E" w:rsidRDefault="00390B5E" w:rsidP="00390B5E">
      <w:pPr>
        <w:tabs>
          <w:tab w:val="left" w:pos="1028"/>
        </w:tabs>
        <w:spacing w:before="237" w:line="110" w:lineRule="auto"/>
        <w:ind w:right="359"/>
      </w:pPr>
    </w:p>
    <w:p w14:paraId="7191D8C3" w14:textId="77777777" w:rsidR="00390B5E" w:rsidRDefault="00390B5E" w:rsidP="00390B5E">
      <w:pPr>
        <w:tabs>
          <w:tab w:val="left" w:pos="1028"/>
        </w:tabs>
        <w:spacing w:before="237" w:line="110" w:lineRule="auto"/>
        <w:ind w:right="359"/>
      </w:pPr>
    </w:p>
    <w:p w14:paraId="03359CAA" w14:textId="77777777" w:rsidR="001A0B87" w:rsidRDefault="00B622FC">
      <w:pPr>
        <w:pStyle w:val="Prrafodelista"/>
        <w:numPr>
          <w:ilvl w:val="1"/>
          <w:numId w:val="1"/>
        </w:numPr>
        <w:tabs>
          <w:tab w:val="left" w:pos="370"/>
        </w:tabs>
        <w:spacing w:before="175" w:line="298" w:lineRule="exact"/>
        <w:ind w:left="370" w:hanging="369"/>
        <w:rPr>
          <w:rFonts w:ascii="Arial Black"/>
          <w:color w:val="C8201D"/>
        </w:rPr>
      </w:pPr>
      <w:bookmarkStart w:id="28" w:name="2.4_Los_datos_deben_de_ser_reutilizables"/>
      <w:bookmarkEnd w:id="28"/>
      <w:r>
        <w:rPr>
          <w:rFonts w:ascii="Arial Black"/>
          <w:color w:val="C8201D"/>
          <w:w w:val="90"/>
        </w:rPr>
        <w:lastRenderedPageBreak/>
        <w:t>Los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datos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deben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de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w w:val="90"/>
        </w:rPr>
        <w:t>ser</w:t>
      </w:r>
      <w:r>
        <w:rPr>
          <w:rFonts w:ascii="Arial Black"/>
          <w:color w:val="C8201D"/>
          <w:spacing w:val="-10"/>
          <w:w w:val="90"/>
        </w:rPr>
        <w:t xml:space="preserve"> </w:t>
      </w:r>
      <w:r>
        <w:rPr>
          <w:rFonts w:ascii="Arial Black"/>
          <w:color w:val="C8201D"/>
          <w:spacing w:val="-2"/>
          <w:w w:val="90"/>
        </w:rPr>
        <w:t>reutilizables</w:t>
      </w:r>
    </w:p>
    <w:p w14:paraId="3AC7E7EC" w14:textId="77777777" w:rsidR="001A0B87" w:rsidRDefault="00B622FC">
      <w:pPr>
        <w:pStyle w:val="Prrafodelista"/>
        <w:numPr>
          <w:ilvl w:val="2"/>
          <w:numId w:val="1"/>
        </w:numPr>
        <w:tabs>
          <w:tab w:val="left" w:pos="979"/>
        </w:tabs>
        <w:spacing w:before="183" w:line="110" w:lineRule="auto"/>
        <w:ind w:left="401" w:right="377" w:firstLine="0"/>
        <w:jc w:val="both"/>
      </w:pPr>
      <w:bookmarkStart w:id="29" w:name="2.4.1_Indique_las_condiciones_de_acceso_"/>
      <w:bookmarkEnd w:id="29"/>
      <w:r>
        <w:rPr>
          <w:color w:val="C8201D"/>
        </w:rPr>
        <w:t xml:space="preserve">Indique las condiciones de acceso a los datos y la licencia para el acceso a los mismos en caso de usar una licencia </w:t>
      </w:r>
      <w:r w:rsidR="005440B9">
        <w:rPr>
          <w:color w:val="C8201D"/>
        </w:rPr>
        <w:t>estándar</w:t>
      </w:r>
      <w:r>
        <w:rPr>
          <w:color w:val="C8201D"/>
        </w:rPr>
        <w:t xml:space="preserve"> como las Creative </w:t>
      </w:r>
      <w:proofErr w:type="spellStart"/>
      <w:r>
        <w:rPr>
          <w:color w:val="C8201D"/>
        </w:rPr>
        <w:t>Commons</w:t>
      </w:r>
      <w:proofErr w:type="spellEnd"/>
      <w:r>
        <w:rPr>
          <w:color w:val="C8201D"/>
        </w:rPr>
        <w:t>.</w:t>
      </w:r>
    </w:p>
    <w:p w14:paraId="22190B20" w14:textId="77777777" w:rsidR="001A0B87" w:rsidRDefault="00B622FC">
      <w:pPr>
        <w:pStyle w:val="Prrafodelista"/>
        <w:numPr>
          <w:ilvl w:val="2"/>
          <w:numId w:val="1"/>
        </w:numPr>
        <w:tabs>
          <w:tab w:val="left" w:pos="951"/>
        </w:tabs>
        <w:spacing w:before="52" w:line="652" w:lineRule="exact"/>
        <w:ind w:left="951" w:hanging="550"/>
        <w:jc w:val="both"/>
      </w:pPr>
      <w:bookmarkStart w:id="30" w:name="2.4.2_Indique,_si_lo_conoce,_el_tiempo_m"/>
      <w:bookmarkEnd w:id="30"/>
      <w:r>
        <w:rPr>
          <w:color w:val="C8201D"/>
        </w:rPr>
        <w:t>Indique,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si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lo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conoce,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el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tiempo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mínimo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que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el</w:t>
      </w:r>
      <w:r w:rsidR="00F03171">
        <w:rPr>
          <w:color w:val="C8201D"/>
        </w:rPr>
        <w:t xml:space="preserve"> </w:t>
      </w:r>
      <w:proofErr w:type="spellStart"/>
      <w:r w:rsidR="00F03171">
        <w:rPr>
          <w:color w:val="C8201D"/>
        </w:rPr>
        <w:t>dataset</w:t>
      </w:r>
      <w:proofErr w:type="spellEnd"/>
      <w:r w:rsidR="00F03171">
        <w:rPr>
          <w:color w:val="C8201D"/>
        </w:rPr>
        <w:t xml:space="preserve"> </w:t>
      </w:r>
      <w:r w:rsidR="005440B9">
        <w:rPr>
          <w:color w:val="C8201D"/>
          <w:spacing w:val="-1"/>
        </w:rPr>
        <w:t xml:space="preserve">estará </w:t>
      </w:r>
      <w:r>
        <w:rPr>
          <w:color w:val="C8201D"/>
          <w:spacing w:val="-2"/>
        </w:rPr>
        <w:t>accesible.</w:t>
      </w:r>
    </w:p>
    <w:p w14:paraId="35CC928F" w14:textId="77777777" w:rsidR="001A0B87" w:rsidRPr="00390B5E" w:rsidRDefault="00B622FC">
      <w:pPr>
        <w:pStyle w:val="Prrafodelista"/>
        <w:numPr>
          <w:ilvl w:val="2"/>
          <w:numId w:val="1"/>
        </w:numPr>
        <w:tabs>
          <w:tab w:val="left" w:pos="951"/>
        </w:tabs>
        <w:spacing w:before="11" w:line="722" w:lineRule="exact"/>
        <w:ind w:left="951" w:hanging="550"/>
        <w:jc w:val="both"/>
      </w:pPr>
      <w:bookmarkStart w:id="31" w:name="2.4.3_¿Qué_software_será_necesario_para_"/>
      <w:bookmarkEnd w:id="31"/>
      <w:r>
        <w:rPr>
          <w:color w:val="C8201D"/>
        </w:rPr>
        <w:t>¿Qué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software</w:t>
      </w:r>
      <w:r>
        <w:rPr>
          <w:color w:val="C8201D"/>
          <w:spacing w:val="-1"/>
        </w:rPr>
        <w:t xml:space="preserve"> </w:t>
      </w:r>
      <w:r w:rsidR="003D0052">
        <w:rPr>
          <w:color w:val="C8201D"/>
          <w:spacing w:val="-1"/>
        </w:rPr>
        <w:t>será n</w:t>
      </w:r>
      <w:r w:rsidR="00F03171">
        <w:rPr>
          <w:color w:val="C8201D"/>
        </w:rPr>
        <w:t>e</w:t>
      </w:r>
      <w:r w:rsidR="003D0052">
        <w:rPr>
          <w:color w:val="C8201D"/>
        </w:rPr>
        <w:t>c</w:t>
      </w:r>
      <w:r>
        <w:rPr>
          <w:color w:val="C8201D"/>
        </w:rPr>
        <w:t>esario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para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visualizar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y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reutilizar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los</w:t>
      </w:r>
      <w:r>
        <w:rPr>
          <w:color w:val="C8201D"/>
          <w:spacing w:val="-2"/>
        </w:rPr>
        <w:t xml:space="preserve"> datos?</w:t>
      </w:r>
    </w:p>
    <w:p w14:paraId="041F39D1" w14:textId="77777777" w:rsidR="00390B5E" w:rsidRDefault="00390B5E" w:rsidP="00390B5E">
      <w:pPr>
        <w:tabs>
          <w:tab w:val="left" w:pos="951"/>
        </w:tabs>
        <w:spacing w:before="11" w:line="722" w:lineRule="exact"/>
      </w:pPr>
    </w:p>
    <w:p w14:paraId="3CF9AD70" w14:textId="77777777" w:rsidR="001A0B87" w:rsidRDefault="001A0B87">
      <w:pPr>
        <w:pStyle w:val="Textoindependiente"/>
        <w:spacing w:before="68"/>
      </w:pPr>
    </w:p>
    <w:p w14:paraId="517F8976" w14:textId="77777777" w:rsidR="001A0B87" w:rsidRDefault="00B622FC">
      <w:pPr>
        <w:pStyle w:val="Ttulo1"/>
        <w:numPr>
          <w:ilvl w:val="0"/>
          <w:numId w:val="1"/>
        </w:numPr>
        <w:tabs>
          <w:tab w:val="left" w:pos="335"/>
        </w:tabs>
        <w:spacing w:before="237"/>
        <w:ind w:left="335" w:hanging="334"/>
      </w:pPr>
      <w:bookmarkStart w:id="32" w:name="3._Asignación_de_Recursos_Humanos_y_Econ"/>
      <w:bookmarkEnd w:id="32"/>
      <w:r>
        <w:rPr>
          <w:color w:val="C8201D"/>
          <w:w w:val="90"/>
        </w:rPr>
        <w:t>Asignación</w:t>
      </w:r>
      <w:r>
        <w:rPr>
          <w:color w:val="C8201D"/>
          <w:spacing w:val="-11"/>
          <w:w w:val="90"/>
        </w:rPr>
        <w:t xml:space="preserve"> </w:t>
      </w:r>
      <w:r>
        <w:rPr>
          <w:color w:val="C8201D"/>
          <w:w w:val="90"/>
        </w:rPr>
        <w:t>de</w:t>
      </w:r>
      <w:r>
        <w:rPr>
          <w:color w:val="C8201D"/>
          <w:spacing w:val="-10"/>
          <w:w w:val="90"/>
        </w:rPr>
        <w:t xml:space="preserve"> </w:t>
      </w:r>
      <w:r>
        <w:rPr>
          <w:color w:val="C8201D"/>
          <w:w w:val="90"/>
        </w:rPr>
        <w:t>Recursos</w:t>
      </w:r>
      <w:r>
        <w:rPr>
          <w:color w:val="C8201D"/>
          <w:spacing w:val="-11"/>
          <w:w w:val="90"/>
        </w:rPr>
        <w:t xml:space="preserve"> </w:t>
      </w:r>
      <w:r>
        <w:rPr>
          <w:color w:val="C8201D"/>
          <w:w w:val="90"/>
        </w:rPr>
        <w:t>Humanos</w:t>
      </w:r>
      <w:r>
        <w:rPr>
          <w:color w:val="C8201D"/>
          <w:spacing w:val="-10"/>
          <w:w w:val="90"/>
        </w:rPr>
        <w:t xml:space="preserve"> </w:t>
      </w:r>
      <w:r>
        <w:rPr>
          <w:color w:val="C8201D"/>
          <w:w w:val="90"/>
        </w:rPr>
        <w:t>y</w:t>
      </w:r>
      <w:r>
        <w:rPr>
          <w:color w:val="C8201D"/>
          <w:spacing w:val="-11"/>
          <w:w w:val="90"/>
        </w:rPr>
        <w:t xml:space="preserve"> </w:t>
      </w:r>
      <w:r>
        <w:rPr>
          <w:color w:val="C8201D"/>
          <w:spacing w:val="-2"/>
          <w:w w:val="90"/>
        </w:rPr>
        <w:t>Económicos</w:t>
      </w:r>
    </w:p>
    <w:p w14:paraId="24C963AA" w14:textId="77777777" w:rsidR="001A0B87" w:rsidRDefault="00B622FC">
      <w:pPr>
        <w:pStyle w:val="Prrafodelista"/>
        <w:numPr>
          <w:ilvl w:val="1"/>
          <w:numId w:val="1"/>
        </w:numPr>
        <w:tabs>
          <w:tab w:val="left" w:pos="370"/>
        </w:tabs>
        <w:spacing w:before="312" w:line="298" w:lineRule="exact"/>
        <w:ind w:left="370" w:hanging="369"/>
        <w:rPr>
          <w:rFonts w:ascii="Arial Black" w:hAnsi="Arial Black"/>
          <w:color w:val="C8201D"/>
        </w:rPr>
      </w:pPr>
      <w:bookmarkStart w:id="33" w:name="3.1_Asignación_de_recursos_humanos_y_eco"/>
      <w:bookmarkEnd w:id="33"/>
      <w:r>
        <w:rPr>
          <w:rFonts w:ascii="Arial Black" w:hAnsi="Arial Black"/>
          <w:color w:val="C8201D"/>
          <w:w w:val="90"/>
        </w:rPr>
        <w:t>Asignación</w:t>
      </w:r>
      <w:r>
        <w:rPr>
          <w:rFonts w:ascii="Arial Black" w:hAnsi="Arial Black"/>
          <w:color w:val="C8201D"/>
          <w:spacing w:val="-6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de</w:t>
      </w:r>
      <w:r>
        <w:rPr>
          <w:rFonts w:ascii="Arial Black" w:hAnsi="Arial Black"/>
          <w:color w:val="C8201D"/>
          <w:spacing w:val="-1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recursos</w:t>
      </w:r>
      <w:r>
        <w:rPr>
          <w:rFonts w:ascii="Arial Black" w:hAnsi="Arial Black"/>
          <w:color w:val="C8201D"/>
          <w:spacing w:val="-4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humanos</w:t>
      </w:r>
      <w:r>
        <w:rPr>
          <w:rFonts w:ascii="Arial Black" w:hAnsi="Arial Black"/>
          <w:color w:val="C8201D"/>
          <w:spacing w:val="-3"/>
          <w:w w:val="90"/>
        </w:rPr>
        <w:t xml:space="preserve"> </w:t>
      </w:r>
      <w:r>
        <w:rPr>
          <w:rFonts w:ascii="Arial Black" w:hAnsi="Arial Black"/>
          <w:color w:val="C8201D"/>
          <w:w w:val="90"/>
        </w:rPr>
        <w:t>y</w:t>
      </w:r>
      <w:r>
        <w:rPr>
          <w:rFonts w:ascii="Arial Black" w:hAnsi="Arial Black"/>
          <w:color w:val="C8201D"/>
          <w:spacing w:val="-1"/>
          <w:w w:val="90"/>
        </w:rPr>
        <w:t xml:space="preserve"> </w:t>
      </w:r>
      <w:r>
        <w:rPr>
          <w:rFonts w:ascii="Arial Black" w:hAnsi="Arial Black"/>
          <w:color w:val="C8201D"/>
          <w:spacing w:val="-2"/>
          <w:w w:val="90"/>
        </w:rPr>
        <w:t>económicos</w:t>
      </w:r>
    </w:p>
    <w:p w14:paraId="5D012488" w14:textId="77777777" w:rsidR="001A0B87" w:rsidRPr="005440B9" w:rsidRDefault="00B622FC">
      <w:pPr>
        <w:pStyle w:val="Prrafodelista"/>
        <w:numPr>
          <w:ilvl w:val="2"/>
          <w:numId w:val="1"/>
        </w:numPr>
        <w:tabs>
          <w:tab w:val="left" w:pos="969"/>
        </w:tabs>
        <w:spacing w:before="182" w:line="110" w:lineRule="auto"/>
        <w:ind w:left="401" w:right="369" w:firstLine="0"/>
        <w:jc w:val="both"/>
      </w:pPr>
      <w:bookmarkStart w:id="34" w:name="3.1.1_Indique_el_personal_(roles)_encarg"/>
      <w:bookmarkEnd w:id="34"/>
      <w:r>
        <w:rPr>
          <w:color w:val="C8201D"/>
        </w:rPr>
        <w:t xml:space="preserve">Indique el personal (roles) encargado de generar los datos, tratarlos y preparar el </w:t>
      </w:r>
      <w:proofErr w:type="spellStart"/>
      <w:r>
        <w:rPr>
          <w:color w:val="C8201D"/>
        </w:rPr>
        <w:t>dataset</w:t>
      </w:r>
      <w:proofErr w:type="spellEnd"/>
      <w:r>
        <w:rPr>
          <w:color w:val="C8201D"/>
        </w:rPr>
        <w:t xml:space="preserve"> final. Indique quién </w:t>
      </w:r>
      <w:r w:rsidR="005440B9">
        <w:rPr>
          <w:color w:val="C8201D"/>
        </w:rPr>
        <w:t xml:space="preserve">será </w:t>
      </w:r>
      <w:r>
        <w:rPr>
          <w:color w:val="C8201D"/>
        </w:rPr>
        <w:t>el encargado de la gestión de datos del proyecto.</w:t>
      </w:r>
    </w:p>
    <w:p w14:paraId="0FE362F4" w14:textId="77777777" w:rsidR="005440B9" w:rsidRDefault="005440B9" w:rsidP="005440B9">
      <w:pPr>
        <w:tabs>
          <w:tab w:val="left" w:pos="969"/>
        </w:tabs>
        <w:spacing w:before="182" w:line="110" w:lineRule="auto"/>
        <w:ind w:right="369"/>
      </w:pPr>
    </w:p>
    <w:p w14:paraId="2157F38C" w14:textId="77777777" w:rsidR="005440B9" w:rsidRDefault="005440B9" w:rsidP="005440B9">
      <w:pPr>
        <w:tabs>
          <w:tab w:val="left" w:pos="969"/>
        </w:tabs>
        <w:spacing w:before="182" w:line="110" w:lineRule="auto"/>
        <w:ind w:right="369"/>
      </w:pPr>
    </w:p>
    <w:p w14:paraId="46271195" w14:textId="77777777" w:rsidR="001A0B87" w:rsidRPr="005440B9" w:rsidRDefault="00B622FC">
      <w:pPr>
        <w:pStyle w:val="Prrafodelista"/>
        <w:numPr>
          <w:ilvl w:val="2"/>
          <w:numId w:val="1"/>
        </w:numPr>
        <w:tabs>
          <w:tab w:val="left" w:pos="962"/>
        </w:tabs>
        <w:spacing w:before="156" w:line="110" w:lineRule="auto"/>
        <w:ind w:left="401" w:right="366" w:firstLine="0"/>
        <w:jc w:val="both"/>
      </w:pPr>
      <w:bookmarkStart w:id="35" w:name="3.1.2_Indique_el_coste_de_generar_y_mant"/>
      <w:bookmarkEnd w:id="35"/>
      <w:r>
        <w:rPr>
          <w:color w:val="C8201D"/>
        </w:rPr>
        <w:t>Indique el coste de generar y mantener los datos durante la vida del proyecto si los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hubiera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(costes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directos,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indirectos,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discos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externos,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contratación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personal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auxiliar, preparar los datos para que sean FAIR, …).</w:t>
      </w:r>
    </w:p>
    <w:p w14:paraId="63DA6528" w14:textId="77777777" w:rsidR="005440B9" w:rsidRDefault="005440B9" w:rsidP="005440B9">
      <w:pPr>
        <w:tabs>
          <w:tab w:val="left" w:pos="962"/>
        </w:tabs>
        <w:spacing w:before="156" w:line="110" w:lineRule="auto"/>
        <w:ind w:right="366"/>
      </w:pPr>
    </w:p>
    <w:p w14:paraId="4C679C2D" w14:textId="77777777" w:rsidR="005440B9" w:rsidRDefault="005440B9" w:rsidP="005440B9">
      <w:pPr>
        <w:tabs>
          <w:tab w:val="left" w:pos="962"/>
        </w:tabs>
        <w:spacing w:before="156" w:line="110" w:lineRule="auto"/>
        <w:ind w:right="366"/>
      </w:pPr>
    </w:p>
    <w:p w14:paraId="3DDF52B9" w14:textId="77777777" w:rsidR="005440B9" w:rsidRDefault="005440B9" w:rsidP="005440B9">
      <w:pPr>
        <w:tabs>
          <w:tab w:val="left" w:pos="962"/>
        </w:tabs>
        <w:spacing w:before="156" w:line="110" w:lineRule="auto"/>
        <w:ind w:right="366"/>
      </w:pPr>
    </w:p>
    <w:p w14:paraId="3B755E05" w14:textId="77777777" w:rsidR="001A0B87" w:rsidRDefault="00B622FC">
      <w:pPr>
        <w:pStyle w:val="Ttulo1"/>
        <w:numPr>
          <w:ilvl w:val="0"/>
          <w:numId w:val="1"/>
        </w:numPr>
        <w:tabs>
          <w:tab w:val="left" w:pos="335"/>
        </w:tabs>
        <w:spacing w:before="173"/>
        <w:ind w:left="335" w:hanging="334"/>
      </w:pPr>
      <w:bookmarkStart w:id="36" w:name="4._Seguridad_de_los_datos"/>
      <w:bookmarkEnd w:id="36"/>
      <w:r>
        <w:rPr>
          <w:color w:val="C8201D"/>
          <w:w w:val="90"/>
        </w:rPr>
        <w:t>Seguridad</w:t>
      </w:r>
      <w:r>
        <w:rPr>
          <w:color w:val="C8201D"/>
          <w:spacing w:val="-9"/>
          <w:w w:val="90"/>
        </w:rPr>
        <w:t xml:space="preserve"> </w:t>
      </w:r>
      <w:r>
        <w:rPr>
          <w:color w:val="C8201D"/>
          <w:w w:val="90"/>
        </w:rPr>
        <w:t>de</w:t>
      </w:r>
      <w:r>
        <w:rPr>
          <w:color w:val="C8201D"/>
          <w:spacing w:val="-9"/>
          <w:w w:val="90"/>
        </w:rPr>
        <w:t xml:space="preserve"> </w:t>
      </w:r>
      <w:r>
        <w:rPr>
          <w:color w:val="C8201D"/>
          <w:w w:val="90"/>
        </w:rPr>
        <w:t>los</w:t>
      </w:r>
      <w:r>
        <w:rPr>
          <w:color w:val="C8201D"/>
          <w:spacing w:val="-9"/>
          <w:w w:val="90"/>
        </w:rPr>
        <w:t xml:space="preserve"> </w:t>
      </w:r>
      <w:r>
        <w:rPr>
          <w:color w:val="C8201D"/>
          <w:spacing w:val="-4"/>
          <w:w w:val="90"/>
        </w:rPr>
        <w:t>datos</w:t>
      </w:r>
    </w:p>
    <w:p w14:paraId="20A4C55A" w14:textId="77777777" w:rsidR="001A0B87" w:rsidRDefault="00B622FC">
      <w:pPr>
        <w:pStyle w:val="Prrafodelista"/>
        <w:numPr>
          <w:ilvl w:val="1"/>
          <w:numId w:val="1"/>
        </w:numPr>
        <w:tabs>
          <w:tab w:val="left" w:pos="370"/>
        </w:tabs>
        <w:spacing w:before="312" w:line="298" w:lineRule="exact"/>
        <w:ind w:left="370" w:hanging="369"/>
        <w:rPr>
          <w:rFonts w:ascii="Arial Black"/>
          <w:color w:val="C8201D"/>
        </w:rPr>
      </w:pPr>
      <w:bookmarkStart w:id="37" w:name="4.1_Seguridad_de_los_datos"/>
      <w:bookmarkEnd w:id="37"/>
      <w:r>
        <w:rPr>
          <w:rFonts w:ascii="Arial Black"/>
          <w:color w:val="C8201D"/>
          <w:w w:val="90"/>
        </w:rPr>
        <w:t>Seguridad</w:t>
      </w:r>
      <w:r>
        <w:rPr>
          <w:rFonts w:ascii="Arial Black"/>
          <w:color w:val="C8201D"/>
          <w:spacing w:val="-7"/>
          <w:w w:val="90"/>
        </w:rPr>
        <w:t xml:space="preserve"> </w:t>
      </w:r>
      <w:r>
        <w:rPr>
          <w:rFonts w:ascii="Arial Black"/>
          <w:color w:val="C8201D"/>
          <w:w w:val="90"/>
        </w:rPr>
        <w:t>de</w:t>
      </w:r>
      <w:r>
        <w:rPr>
          <w:rFonts w:ascii="Arial Black"/>
          <w:color w:val="C8201D"/>
          <w:spacing w:val="-7"/>
          <w:w w:val="90"/>
        </w:rPr>
        <w:t xml:space="preserve"> </w:t>
      </w:r>
      <w:r>
        <w:rPr>
          <w:rFonts w:ascii="Arial Black"/>
          <w:color w:val="C8201D"/>
          <w:w w:val="90"/>
        </w:rPr>
        <w:t>los</w:t>
      </w:r>
      <w:r>
        <w:rPr>
          <w:rFonts w:ascii="Arial Black"/>
          <w:color w:val="C8201D"/>
          <w:spacing w:val="-6"/>
          <w:w w:val="90"/>
        </w:rPr>
        <w:t xml:space="preserve"> </w:t>
      </w:r>
      <w:r>
        <w:rPr>
          <w:rFonts w:ascii="Arial Black"/>
          <w:color w:val="C8201D"/>
          <w:spacing w:val="-2"/>
          <w:w w:val="90"/>
        </w:rPr>
        <w:t>datos</w:t>
      </w:r>
    </w:p>
    <w:p w14:paraId="6C33D7DF" w14:textId="77777777" w:rsidR="001A0B87" w:rsidRDefault="00B622FC">
      <w:pPr>
        <w:pStyle w:val="Prrafodelista"/>
        <w:numPr>
          <w:ilvl w:val="2"/>
          <w:numId w:val="1"/>
        </w:numPr>
        <w:tabs>
          <w:tab w:val="left" w:pos="962"/>
        </w:tabs>
        <w:spacing w:before="183" w:line="110" w:lineRule="auto"/>
        <w:ind w:left="401" w:right="363" w:firstLine="0"/>
        <w:jc w:val="both"/>
      </w:pPr>
      <w:bookmarkStart w:id="38" w:name="4.1.1_Indique_los_mecanismos_para_garant"/>
      <w:bookmarkEnd w:id="38"/>
      <w:r>
        <w:rPr>
          <w:color w:val="C8201D"/>
        </w:rPr>
        <w:t>Indique</w:t>
      </w:r>
      <w:r w:rsidR="00390B5E">
        <w:rPr>
          <w:color w:val="C8201D"/>
        </w:rPr>
        <w:t>, si lo conoce,</w:t>
      </w:r>
      <w:r>
        <w:rPr>
          <w:color w:val="C8201D"/>
        </w:rPr>
        <w:t xml:space="preserve"> los mecanismos para garantizar la seguridad y acceso al </w:t>
      </w:r>
      <w:proofErr w:type="spellStart"/>
      <w:r>
        <w:rPr>
          <w:color w:val="C8201D"/>
        </w:rPr>
        <w:t>dataset</w:t>
      </w:r>
      <w:proofErr w:type="spellEnd"/>
      <w:r>
        <w:rPr>
          <w:color w:val="C8201D"/>
        </w:rPr>
        <w:t xml:space="preserve"> (copias de seguridad</w:t>
      </w:r>
      <w:r w:rsidR="00C06C90">
        <w:rPr>
          <w:color w:val="C8201D"/>
        </w:rPr>
        <w:t>, evitar acceso no autorizados,</w:t>
      </w:r>
      <w:r>
        <w:rPr>
          <w:color w:val="C8201D"/>
        </w:rPr>
        <w:t>…) tanto durante su gestión como cuando ya se han depositado los datos en un repositorio.</w:t>
      </w:r>
    </w:p>
    <w:p w14:paraId="1BED7F79" w14:textId="77777777" w:rsidR="001A0B87" w:rsidRDefault="001A0B87">
      <w:pPr>
        <w:pStyle w:val="Textoindependiente"/>
        <w:spacing w:line="300" w:lineRule="auto"/>
        <w:jc w:val="left"/>
        <w:sectPr w:rsidR="001A0B87">
          <w:pgSz w:w="12240" w:h="15840"/>
          <w:pgMar w:top="1460" w:right="1080" w:bottom="280" w:left="1440" w:header="720" w:footer="720" w:gutter="0"/>
          <w:cols w:space="720"/>
        </w:sectPr>
      </w:pPr>
    </w:p>
    <w:p w14:paraId="0140095F" w14:textId="77777777" w:rsidR="001A0B87" w:rsidRDefault="00B622FC">
      <w:pPr>
        <w:pStyle w:val="Ttulo1"/>
        <w:numPr>
          <w:ilvl w:val="0"/>
          <w:numId w:val="1"/>
        </w:numPr>
        <w:tabs>
          <w:tab w:val="left" w:pos="335"/>
        </w:tabs>
        <w:spacing w:before="79"/>
        <w:ind w:left="335" w:hanging="334"/>
      </w:pPr>
      <w:bookmarkStart w:id="39" w:name="5._Aspectos_éticos"/>
      <w:bookmarkEnd w:id="39"/>
      <w:r>
        <w:rPr>
          <w:color w:val="C8201D"/>
          <w:w w:val="85"/>
        </w:rPr>
        <w:lastRenderedPageBreak/>
        <w:t>Aspectos</w:t>
      </w:r>
      <w:r>
        <w:rPr>
          <w:color w:val="C8201D"/>
          <w:spacing w:val="6"/>
        </w:rPr>
        <w:t xml:space="preserve"> </w:t>
      </w:r>
      <w:r>
        <w:rPr>
          <w:color w:val="C8201D"/>
          <w:spacing w:val="-2"/>
        </w:rPr>
        <w:t>éticos</w:t>
      </w:r>
    </w:p>
    <w:p w14:paraId="10B42EC6" w14:textId="77777777" w:rsidR="001A0B87" w:rsidRDefault="00B622FC">
      <w:pPr>
        <w:pStyle w:val="Prrafodelista"/>
        <w:numPr>
          <w:ilvl w:val="1"/>
          <w:numId w:val="1"/>
        </w:numPr>
        <w:tabs>
          <w:tab w:val="left" w:pos="366"/>
        </w:tabs>
        <w:spacing w:before="192" w:line="577" w:lineRule="exact"/>
        <w:ind w:left="366" w:hanging="365"/>
        <w:rPr>
          <w:color w:val="C8201D"/>
        </w:rPr>
      </w:pPr>
      <w:bookmarkStart w:id="40" w:name="5.1_Aspectos_éticos"/>
      <w:bookmarkEnd w:id="40"/>
      <w:r>
        <w:rPr>
          <w:color w:val="C8201D"/>
        </w:rPr>
        <w:t>Aspectos</w:t>
      </w:r>
      <w:r>
        <w:rPr>
          <w:color w:val="C8201D"/>
          <w:spacing w:val="-3"/>
        </w:rPr>
        <w:t xml:space="preserve"> </w:t>
      </w:r>
      <w:r>
        <w:rPr>
          <w:color w:val="C8201D"/>
          <w:spacing w:val="-2"/>
        </w:rPr>
        <w:t>éticos</w:t>
      </w:r>
    </w:p>
    <w:p w14:paraId="6B730A51" w14:textId="77777777" w:rsidR="001A0B87" w:rsidRDefault="00B622FC">
      <w:pPr>
        <w:pStyle w:val="Prrafodelista"/>
        <w:numPr>
          <w:ilvl w:val="2"/>
          <w:numId w:val="1"/>
        </w:numPr>
        <w:tabs>
          <w:tab w:val="left" w:pos="1007"/>
        </w:tabs>
        <w:spacing w:before="24" w:line="110" w:lineRule="auto"/>
        <w:ind w:left="401" w:right="367" w:firstLine="0"/>
      </w:pPr>
      <w:bookmarkStart w:id="41" w:name="5.1.1_Explique_los_problemas_éticos_o_le"/>
      <w:bookmarkEnd w:id="41"/>
      <w:r>
        <w:rPr>
          <w:color w:val="C8201D"/>
        </w:rPr>
        <w:t>Explique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los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problemas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éticos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o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legales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que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pueden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afectar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a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la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recogida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e intercambio de datos.</w:t>
      </w:r>
    </w:p>
    <w:p w14:paraId="375FA718" w14:textId="77777777" w:rsidR="001A0B87" w:rsidRDefault="00B622FC">
      <w:pPr>
        <w:pStyle w:val="Textoindependiente"/>
        <w:spacing w:line="307" w:lineRule="auto"/>
        <w:jc w:val="left"/>
      </w:pPr>
      <w:r>
        <w:rPr>
          <w:w w:val="110"/>
        </w:rPr>
        <w:t>[Posibles problemas de confidencialidad, de tratamiento de datos sensibles</w:t>
      </w:r>
      <w:r w:rsidR="005440B9">
        <w:rPr>
          <w:w w:val="110"/>
        </w:rPr>
        <w:t>,…</w:t>
      </w:r>
      <w:r>
        <w:rPr>
          <w:w w:val="110"/>
        </w:rPr>
        <w:t xml:space="preserve"> y la forma en que se abordarán estos problemas en caso de existir]</w:t>
      </w:r>
    </w:p>
    <w:p w14:paraId="6B9A27E5" w14:textId="77777777" w:rsidR="001A0B87" w:rsidRDefault="001A0B87">
      <w:pPr>
        <w:pStyle w:val="Textoindependiente"/>
        <w:spacing w:before="1"/>
        <w:ind w:left="0"/>
        <w:jc w:val="left"/>
      </w:pPr>
    </w:p>
    <w:p w14:paraId="13F976C7" w14:textId="77777777" w:rsidR="001A0B87" w:rsidRDefault="00B622FC">
      <w:pPr>
        <w:pStyle w:val="Prrafodelista"/>
        <w:numPr>
          <w:ilvl w:val="2"/>
          <w:numId w:val="1"/>
        </w:numPr>
        <w:tabs>
          <w:tab w:val="left" w:pos="962"/>
        </w:tabs>
        <w:spacing w:line="110" w:lineRule="auto"/>
        <w:ind w:left="401" w:right="370" w:firstLine="0"/>
      </w:pPr>
      <w:bookmarkStart w:id="42" w:name="5.1.2_¿Es_necesario_anonimizar_datos_(in"/>
      <w:bookmarkEnd w:id="42"/>
      <w:r>
        <w:rPr>
          <w:color w:val="C8201D"/>
        </w:rPr>
        <w:t xml:space="preserve">¿Es necesario anonimizar datos (indique </w:t>
      </w:r>
      <w:r w:rsidR="00F03171">
        <w:rPr>
          <w:color w:val="C8201D"/>
        </w:rPr>
        <w:t>cuáles</w:t>
      </w:r>
      <w:r>
        <w:rPr>
          <w:color w:val="C8201D"/>
        </w:rPr>
        <w:t xml:space="preserve"> en su caso) o crear un comité de acceso a los datos</w:t>
      </w:r>
    </w:p>
    <w:p w14:paraId="644E6A10" w14:textId="77777777" w:rsidR="001A0B87" w:rsidRDefault="00B622FC">
      <w:pPr>
        <w:pStyle w:val="Textoindependiente"/>
        <w:spacing w:line="307" w:lineRule="auto"/>
        <w:jc w:val="left"/>
        <w:rPr>
          <w:w w:val="110"/>
        </w:rPr>
      </w:pPr>
      <w:r>
        <w:rPr>
          <w:w w:val="110"/>
        </w:rPr>
        <w:t>[Posibles problemas de confidencialidad, de tratamiento de datos sensibles, … y la forma en que se abordarán estos problemas en caso de existir]</w:t>
      </w:r>
    </w:p>
    <w:p w14:paraId="2F47C360" w14:textId="77777777" w:rsidR="005440B9" w:rsidRDefault="005440B9">
      <w:pPr>
        <w:pStyle w:val="Textoindependiente"/>
        <w:spacing w:line="307" w:lineRule="auto"/>
        <w:jc w:val="left"/>
      </w:pPr>
    </w:p>
    <w:p w14:paraId="6F1F125D" w14:textId="77777777" w:rsidR="001A0B87" w:rsidRDefault="00B622FC">
      <w:pPr>
        <w:pStyle w:val="Ttulo1"/>
        <w:numPr>
          <w:ilvl w:val="0"/>
          <w:numId w:val="1"/>
        </w:numPr>
        <w:tabs>
          <w:tab w:val="left" w:pos="335"/>
        </w:tabs>
        <w:spacing w:before="169"/>
        <w:ind w:left="335" w:hanging="334"/>
      </w:pPr>
      <w:bookmarkStart w:id="43" w:name="6._Otros_aspectos"/>
      <w:bookmarkEnd w:id="43"/>
      <w:r>
        <w:rPr>
          <w:color w:val="C8201D"/>
          <w:w w:val="90"/>
        </w:rPr>
        <w:t>Otros</w:t>
      </w:r>
      <w:r>
        <w:rPr>
          <w:color w:val="C8201D"/>
          <w:spacing w:val="1"/>
        </w:rPr>
        <w:t xml:space="preserve"> </w:t>
      </w:r>
      <w:r>
        <w:rPr>
          <w:color w:val="C8201D"/>
          <w:spacing w:val="-2"/>
        </w:rPr>
        <w:t>aspectos</w:t>
      </w:r>
    </w:p>
    <w:p w14:paraId="1610677C" w14:textId="77777777" w:rsidR="001A0B87" w:rsidRDefault="00B622FC">
      <w:pPr>
        <w:pStyle w:val="Prrafodelista"/>
        <w:numPr>
          <w:ilvl w:val="1"/>
          <w:numId w:val="1"/>
        </w:numPr>
        <w:tabs>
          <w:tab w:val="left" w:pos="366"/>
        </w:tabs>
        <w:spacing w:before="192" w:line="577" w:lineRule="exact"/>
        <w:ind w:left="366" w:hanging="365"/>
        <w:rPr>
          <w:color w:val="C8201D"/>
        </w:rPr>
      </w:pPr>
      <w:bookmarkStart w:id="44" w:name="6.1_Otros_aspectos"/>
      <w:bookmarkEnd w:id="44"/>
      <w:r>
        <w:rPr>
          <w:color w:val="C8201D"/>
        </w:rPr>
        <w:t>Otros</w:t>
      </w:r>
      <w:r>
        <w:rPr>
          <w:color w:val="C8201D"/>
          <w:spacing w:val="-2"/>
        </w:rPr>
        <w:t xml:space="preserve"> aspectos</w:t>
      </w:r>
    </w:p>
    <w:p w14:paraId="0E5EB087" w14:textId="77777777" w:rsidR="001A0B87" w:rsidRDefault="00B622FC">
      <w:pPr>
        <w:pStyle w:val="Prrafodelista"/>
        <w:numPr>
          <w:ilvl w:val="2"/>
          <w:numId w:val="1"/>
        </w:numPr>
        <w:tabs>
          <w:tab w:val="left" w:pos="1014"/>
        </w:tabs>
        <w:spacing w:before="24" w:line="110" w:lineRule="auto"/>
        <w:ind w:left="401" w:right="372" w:firstLine="0"/>
      </w:pPr>
      <w:bookmarkStart w:id="45" w:name="6.1.1_Señale_cualquier_otro_aspecto_que_"/>
      <w:bookmarkEnd w:id="45"/>
      <w:r>
        <w:rPr>
          <w:color w:val="C8201D"/>
        </w:rPr>
        <w:t>Señale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cualquier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otro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aspecto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que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considere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de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interés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para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la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gestión</w:t>
      </w:r>
      <w:r>
        <w:rPr>
          <w:color w:val="C8201D"/>
          <w:spacing w:val="40"/>
        </w:rPr>
        <w:t xml:space="preserve"> </w:t>
      </w:r>
      <w:r>
        <w:rPr>
          <w:color w:val="C8201D"/>
        </w:rPr>
        <w:t>del</w:t>
      </w:r>
      <w:r>
        <w:rPr>
          <w:color w:val="C8201D"/>
          <w:spacing w:val="40"/>
        </w:rPr>
        <w:t xml:space="preserve"> </w:t>
      </w:r>
      <w:proofErr w:type="spellStart"/>
      <w:r>
        <w:rPr>
          <w:color w:val="C8201D"/>
          <w:spacing w:val="-2"/>
        </w:rPr>
        <w:t>dataset</w:t>
      </w:r>
      <w:proofErr w:type="spellEnd"/>
      <w:r>
        <w:rPr>
          <w:color w:val="C8201D"/>
          <w:spacing w:val="-2"/>
        </w:rPr>
        <w:t>.</w:t>
      </w:r>
    </w:p>
    <w:sectPr w:rsidR="001A0B87">
      <w:pgSz w:w="12240" w:h="15840"/>
      <w:pgMar w:top="14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Collection">
    <w:altName w:val="Sans Serif Collection"/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91A"/>
    <w:multiLevelType w:val="multilevel"/>
    <w:tmpl w:val="D130D8B4"/>
    <w:lvl w:ilvl="0">
      <w:start w:val="1"/>
      <w:numFmt w:val="decimal"/>
      <w:lvlText w:val="%1."/>
      <w:lvlJc w:val="left"/>
      <w:pPr>
        <w:ind w:left="336" w:hanging="335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C8201D"/>
        <w:spacing w:val="-1"/>
        <w:w w:val="85"/>
        <w:sz w:val="30"/>
        <w:szCs w:val="3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8" w:hanging="367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02" w:hanging="367"/>
        <w:jc w:val="left"/>
      </w:pPr>
      <w:rPr>
        <w:rFonts w:ascii="Sans Serif Collection" w:eastAsia="Sans Serif Collection" w:hAnsi="Sans Serif Collection" w:cs="Sans Serif Collection" w:hint="default"/>
        <w:b w:val="0"/>
        <w:bCs w:val="0"/>
        <w:i w:val="0"/>
        <w:iCs w:val="0"/>
        <w:color w:val="C8201D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0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31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62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94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25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7" w:hanging="367"/>
      </w:pPr>
      <w:rPr>
        <w:rFonts w:hint="default"/>
        <w:lang w:val="es-ES" w:eastAsia="en-US" w:bidi="ar-SA"/>
      </w:rPr>
    </w:lvl>
  </w:abstractNum>
  <w:num w:numId="1" w16cid:durableId="76461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B87"/>
    <w:rsid w:val="00031415"/>
    <w:rsid w:val="001A0B87"/>
    <w:rsid w:val="00203727"/>
    <w:rsid w:val="002C36CA"/>
    <w:rsid w:val="00390B5E"/>
    <w:rsid w:val="003D0052"/>
    <w:rsid w:val="005440B9"/>
    <w:rsid w:val="00607A9C"/>
    <w:rsid w:val="007F0072"/>
    <w:rsid w:val="008106D6"/>
    <w:rsid w:val="00B622FC"/>
    <w:rsid w:val="00C06C90"/>
    <w:rsid w:val="00C96AF3"/>
    <w:rsid w:val="00D7798A"/>
    <w:rsid w:val="00EA13E8"/>
    <w:rsid w:val="00F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E2256"/>
  <w15:docId w15:val="{160B640A-0A7E-4E4A-BF21-3F655A2A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335" w:hanging="334"/>
      <w:outlineLvl w:val="0"/>
    </w:pPr>
    <w:rPr>
      <w:rFonts w:ascii="Arial Black" w:eastAsia="Arial Black" w:hAnsi="Arial Black" w:cs="Arial Black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7"/>
      <w:ind w:left="415"/>
      <w:jc w:val="both"/>
    </w:pPr>
    <w:rPr>
      <w:i/>
      <w:iCs/>
      <w:sz w:val="20"/>
      <w:szCs w:val="20"/>
    </w:rPr>
  </w:style>
  <w:style w:type="paragraph" w:styleId="Ttulo">
    <w:name w:val="Title"/>
    <w:basedOn w:val="Normal"/>
    <w:uiPriority w:val="1"/>
    <w:qFormat/>
    <w:pPr>
      <w:spacing w:line="1512" w:lineRule="exact"/>
      <w:ind w:right="353"/>
      <w:jc w:val="center"/>
    </w:pPr>
    <w:rPr>
      <w:rFonts w:ascii="Sans Serif Collection" w:eastAsia="Sans Serif Collection" w:hAnsi="Sans Serif Collection" w:cs="Sans Serif Collection"/>
      <w:sz w:val="64"/>
      <w:szCs w:val="64"/>
    </w:rPr>
  </w:style>
  <w:style w:type="paragraph" w:styleId="Prrafodelista">
    <w:name w:val="List Paragraph"/>
    <w:basedOn w:val="Normal"/>
    <w:uiPriority w:val="1"/>
    <w:qFormat/>
    <w:pPr>
      <w:ind w:left="401"/>
      <w:jc w:val="both"/>
    </w:pPr>
    <w:rPr>
      <w:rFonts w:ascii="Sans Serif Collection" w:eastAsia="Sans Serif Collection" w:hAnsi="Sans Serif Collection" w:cs="Sans Serif Collection"/>
    </w:rPr>
  </w:style>
  <w:style w:type="paragraph" w:customStyle="1" w:styleId="TableParagraph">
    <w:name w:val="Table Paragraph"/>
    <w:basedOn w:val="Normal"/>
    <w:uiPriority w:val="1"/>
    <w:qFormat/>
    <w:pPr>
      <w:spacing w:line="470" w:lineRule="exact"/>
      <w:ind w:left="50"/>
    </w:pPr>
    <w:rPr>
      <w:rFonts w:ascii="Sans Serif Collection" w:eastAsia="Sans Serif Collection" w:hAnsi="Sans Serif Collection" w:cs="Sans Serif Collection"/>
    </w:rPr>
  </w:style>
  <w:style w:type="character" w:styleId="Hipervnculo">
    <w:name w:val="Hyperlink"/>
    <w:basedOn w:val="Fuentedeprrafopredeter"/>
    <w:uiPriority w:val="99"/>
    <w:unhideWhenUsed/>
    <w:rsid w:val="002C3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cc.ac.uk/" TargetMode="External"/><Relationship Id="rId5" Type="http://schemas.openxmlformats.org/officeDocument/2006/relationships/hyperlink" Target="https://dmponline.dcc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771</Words>
  <Characters>4208</Characters>
  <Application>Microsoft Office Word</Application>
  <DocSecurity>0</DocSecurity>
  <Lines>114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billmih</dc:creator>
  <cp:lastModifiedBy>Santiago Gutiérrez Martín</cp:lastModifiedBy>
  <cp:revision>4</cp:revision>
  <dcterms:created xsi:type="dcterms:W3CDTF">2025-11-09T10:49:00Z</dcterms:created>
  <dcterms:modified xsi:type="dcterms:W3CDTF">2025-11-09T17:06:00Z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2025-06-12T00:00:00Z</vt:filetime>
  </property>
</Properties>
</file>