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AA" w:rsidRPr="00EB3BAA" w:rsidRDefault="00EB3BAA" w:rsidP="00EB3BAA">
      <w:pPr>
        <w:tabs>
          <w:tab w:val="left" w:pos="6237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36"/>
          <w:szCs w:val="20"/>
          <w:u w:val="single"/>
          <w:lang w:eastAsia="es-ES"/>
        </w:rPr>
      </w:pPr>
      <w:r w:rsidRPr="00EB3BAA">
        <w:rPr>
          <w:rFonts w:ascii="Trebuchet MS" w:eastAsia="Times New Roman" w:hAnsi="Trebuchet MS" w:cs="Times New Roman"/>
          <w:b/>
          <w:color w:val="000000"/>
          <w:sz w:val="36"/>
          <w:szCs w:val="20"/>
          <w:u w:val="single"/>
          <w:lang w:eastAsia="es-ES"/>
        </w:rPr>
        <w:t>EXPEDIENTE DE CONTRATO MENOR</w:t>
      </w:r>
    </w:p>
    <w:p w:rsidR="00EB3BAA" w:rsidRPr="00EB3BAA" w:rsidRDefault="00EB3BAA" w:rsidP="00EB3BAA">
      <w:pPr>
        <w:tabs>
          <w:tab w:val="left" w:pos="1843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EB3BAA" w:rsidRPr="00EB3BAA" w:rsidRDefault="00EB3BAA" w:rsidP="00EB3BAA">
      <w:pPr>
        <w:tabs>
          <w:tab w:val="left" w:pos="1843"/>
        </w:tabs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pacing w:val="-4"/>
          <w:sz w:val="16"/>
          <w:szCs w:val="16"/>
          <w:lang w:eastAsia="es-ES"/>
        </w:rPr>
      </w:pPr>
      <w:r w:rsidRPr="00EB3BAA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■</w:t>
      </w:r>
      <w:r w:rsidRPr="00EB3BAA">
        <w:rPr>
          <w:rFonts w:ascii="Trebuchet MS" w:eastAsia="Times New Roman" w:hAnsi="Trebuchet MS" w:cs="Times New Roman"/>
          <w:color w:val="000000"/>
          <w:sz w:val="16"/>
          <w:szCs w:val="16"/>
          <w:lang w:eastAsia="es-ES"/>
        </w:rPr>
        <w:t xml:space="preserve"> </w:t>
      </w:r>
      <w:r w:rsidRPr="00EB3BAA">
        <w:rPr>
          <w:rFonts w:ascii="Trebuchet MS" w:eastAsia="Times New Roman" w:hAnsi="Trebuchet MS" w:cs="Times New Roman"/>
          <w:color w:val="000000"/>
          <w:spacing w:val="-4"/>
          <w:sz w:val="16"/>
          <w:szCs w:val="16"/>
          <w:lang w:eastAsia="es-ES"/>
        </w:rPr>
        <w:t xml:space="preserve">Optativo: expedientes </w:t>
      </w:r>
      <w:r w:rsidRPr="00EB3BAA">
        <w:rPr>
          <w:rFonts w:ascii="Trebuchet MS" w:eastAsia="Times New Roman" w:hAnsi="Trebuchet MS" w:cs="Times New Roman"/>
          <w:spacing w:val="-4"/>
          <w:sz w:val="18"/>
          <w:szCs w:val="18"/>
          <w:lang w:eastAsia="es-ES"/>
        </w:rPr>
        <w:t>hasta 3</w:t>
      </w:r>
      <w:r w:rsidRPr="00EB3BAA">
        <w:rPr>
          <w:rFonts w:ascii="Trebuchet MS" w:eastAsia="Times New Roman" w:hAnsi="Trebuchet MS" w:cs="Arial"/>
          <w:spacing w:val="-4"/>
          <w:sz w:val="18"/>
          <w:szCs w:val="18"/>
          <w:lang w:eastAsia="es-ES"/>
        </w:rPr>
        <w:t>.000 € I.V.A. EXCLUIDO</w:t>
      </w:r>
      <w:r w:rsidRPr="00EB3BAA">
        <w:rPr>
          <w:rFonts w:ascii="Trebuchet MS" w:eastAsia="Times New Roman" w:hAnsi="Trebuchet MS" w:cs="Arial"/>
          <w:color w:val="000000"/>
          <w:spacing w:val="-4"/>
          <w:sz w:val="18"/>
          <w:szCs w:val="18"/>
          <w:lang w:eastAsia="es-ES"/>
        </w:rPr>
        <w:t xml:space="preserve"> en suministros y servicios, y hasta 6.000 €, I.V.A. EXCLUIDO en obras.</w:t>
      </w:r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160"/>
        <w:gridCol w:w="3471"/>
      </w:tblGrid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  <w:t>Centro gestor del gasto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:</w:t>
            </w:r>
            <w:r w:rsidRPr="00EB3BAA"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  <w:t xml:space="preserve"> vICERRECTORADO/CENTRO/DEPARTAMENTO/ETC.</w:t>
            </w:r>
          </w:p>
        </w:tc>
        <w:tc>
          <w:tcPr>
            <w:tcW w:w="160" w:type="dxa"/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71" w:type="dxa"/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  <w:t>TIPO DE GASTO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: (Señalar Casilla)</w:t>
            </w:r>
          </w:p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caps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aps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aps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aps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aps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71" w:type="dxa"/>
            <w:vAlign w:val="center"/>
          </w:tcPr>
          <w:p w:rsidR="00EB3BAA" w:rsidRPr="00EB3BAA" w:rsidRDefault="00EB3BAA" w:rsidP="00EB3BAA">
            <w:pPr>
              <w:tabs>
                <w:tab w:val="left" w:pos="497"/>
              </w:tabs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helpText w:type="text" w:val="En caso de expedientes de obra, acompañar Proyecto o Presupuesto aprobado."/>
                  <w:statusText w:type="text" w:val="En caso de expedientes de obra, acompañar Proyecto o Presupuesto aprobado."/>
                  <w:checkBox>
                    <w:size w:val="24"/>
                    <w:default w:val="0"/>
                  </w:checkBox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instrText xml:space="preserve"> FORMCHECKBOX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end"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ab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  <w:t>OBRA</w:t>
            </w:r>
          </w:p>
        </w:tc>
      </w:tr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71" w:type="dxa"/>
            <w:vAlign w:val="center"/>
          </w:tcPr>
          <w:p w:rsidR="00EB3BAA" w:rsidRPr="00EB3BAA" w:rsidRDefault="00EB3BAA" w:rsidP="00EB3BAA">
            <w:pPr>
              <w:tabs>
                <w:tab w:val="left" w:pos="497"/>
              </w:tabs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  <w:instrText xml:space="preserve"> FORMCHECKBOX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  <w:fldChar w:fldCharType="end"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  <w:tab/>
              <w:t>SUMINISTRO</w:t>
            </w:r>
          </w:p>
        </w:tc>
      </w:tr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ap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71" w:type="dxa"/>
            <w:vAlign w:val="center"/>
          </w:tcPr>
          <w:p w:rsidR="00EB3BAA" w:rsidRPr="00EB3BAA" w:rsidRDefault="00EB3BAA" w:rsidP="00EB3BAA">
            <w:pPr>
              <w:tabs>
                <w:tab w:val="left" w:pos="426"/>
              </w:tabs>
              <w:spacing w:after="0" w:line="36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  <w:instrText xml:space="preserve"> FORMCHECKBOX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  <w:fldChar w:fldCharType="end"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20"/>
                <w:lang w:eastAsia="es-ES"/>
              </w:rPr>
              <w:tab/>
              <w:t>SERVICIO</w:t>
            </w:r>
          </w:p>
        </w:tc>
      </w:tr>
    </w:tbl>
    <w:p w:rsidR="00EB3BAA" w:rsidRPr="00EB3BAA" w:rsidRDefault="00EB3BAA" w:rsidP="00EB3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</w:pPr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B3BAA" w:rsidRPr="00EB3BAA" w:rsidTr="004B2FF4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  <w:t>Breve descripción y justificación del gasto. Cumplimiento de la regla del art. 118.3 LCSP (no fraccionamiento ilegal del objeto contractual y no superación de cuantías máximas con adjudicatario)</w:t>
            </w:r>
          </w:p>
        </w:tc>
      </w:tr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EB3BAA" w:rsidRPr="00EB3BAA" w:rsidRDefault="00EB3BAA" w:rsidP="00EB3BAA">
      <w:pPr>
        <w:spacing w:after="0" w:line="220" w:lineRule="exact"/>
        <w:rPr>
          <w:rFonts w:ascii="Trebuchet MS" w:eastAsia="Times New Roman" w:hAnsi="Trebuchet MS" w:cs="Times New Roman"/>
          <w:color w:val="000000"/>
          <w:sz w:val="16"/>
          <w:szCs w:val="16"/>
          <w:lang w:eastAsia="es-E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401"/>
        <w:gridCol w:w="4678"/>
      </w:tblGrid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AA" w:rsidRPr="00EB3BAA" w:rsidRDefault="00EB3BAA" w:rsidP="00EB3BAA">
            <w:pPr>
              <w:spacing w:before="120"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AA" w:rsidRPr="00EB3BAA" w:rsidRDefault="00EB3BAA" w:rsidP="00EB3BAA">
            <w:pPr>
              <w:spacing w:before="120"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  <w:t>APLICACIÓN PRESUPUESTARIA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AA" w:rsidRPr="00EB3BAA" w:rsidRDefault="00EB3BAA" w:rsidP="00EB3BAA">
            <w:pPr>
              <w:spacing w:before="120"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  <w:t>IMPORTE TOTAL EUROS</w:t>
            </w:r>
            <w:r w:rsidRPr="00EB3BA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vertAlign w:val="superscript"/>
                <w:lang w:eastAsia="es-ES"/>
              </w:rPr>
              <w:footnoteReference w:id="1"/>
            </w:r>
          </w:p>
        </w:tc>
      </w:tr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AA" w:rsidRPr="00EB3BAA" w:rsidRDefault="00EB3BAA" w:rsidP="00EB3BAA">
            <w:pPr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AA" w:rsidRPr="00EB3BAA" w:rsidRDefault="00EB3BAA" w:rsidP="00EB3BAA">
            <w:pPr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AA" w:rsidRPr="00EB3BAA" w:rsidRDefault="00EB3BAA" w:rsidP="00EB3BAA">
            <w:pPr>
              <w:spacing w:before="120"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BASE IMPONIBLE: 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2" w:type="dxa"/>
            <w:tcBorders>
              <w:top w:val="single" w:sz="6" w:space="0" w:color="auto"/>
            </w:tcBorders>
          </w:tcPr>
          <w:p w:rsidR="00EB3BAA" w:rsidRPr="00EB3BAA" w:rsidRDefault="00EB3BAA" w:rsidP="00EB3BAA">
            <w:pPr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1" w:type="dxa"/>
            <w:tcBorders>
              <w:top w:val="single" w:sz="6" w:space="0" w:color="auto"/>
              <w:right w:val="single" w:sz="6" w:space="0" w:color="auto"/>
            </w:tcBorders>
          </w:tcPr>
          <w:p w:rsidR="00EB3BAA" w:rsidRPr="00EB3BAA" w:rsidRDefault="00EB3BAA" w:rsidP="00EB3BAA">
            <w:pPr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AA" w:rsidRPr="00EB3BAA" w:rsidRDefault="00EB3BAA" w:rsidP="00EB3BAA">
            <w:pPr>
              <w:spacing w:before="120"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IMPORTE DE I.V.A.: 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2" w:type="dxa"/>
          </w:tcPr>
          <w:p w:rsidR="00EB3BAA" w:rsidRPr="00EB3BAA" w:rsidRDefault="00EB3BAA" w:rsidP="00EB3BAA">
            <w:pPr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1" w:type="dxa"/>
            <w:tcBorders>
              <w:right w:val="single" w:sz="6" w:space="0" w:color="auto"/>
            </w:tcBorders>
          </w:tcPr>
          <w:p w:rsidR="00EB3BAA" w:rsidRPr="00EB3BAA" w:rsidRDefault="00EB3BAA" w:rsidP="00EB3BAA">
            <w:pPr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AA" w:rsidRPr="00EB3BAA" w:rsidRDefault="00EB3BAA" w:rsidP="00EB3BAA">
            <w:pPr>
              <w:spacing w:before="120"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IMPORTE TOTAL I.V.A. INCLUIDO: 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6"/>
                <w:szCs w:val="16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EB3BAA" w:rsidRPr="00EB3BAA" w:rsidRDefault="00EB3BAA" w:rsidP="00EB3BAA">
      <w:pPr>
        <w:spacing w:after="0" w:line="220" w:lineRule="exact"/>
        <w:rPr>
          <w:rFonts w:ascii="Trebuchet MS" w:eastAsia="Times New Roman" w:hAnsi="Trebuchet MS" w:cs="Times New Roman"/>
          <w:color w:val="000000"/>
          <w:sz w:val="16"/>
          <w:szCs w:val="16"/>
          <w:lang w:eastAsia="es-E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B3BAA" w:rsidRPr="00EB3BAA" w:rsidTr="004B2FF4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s-ES"/>
              </w:rPr>
              <w:t xml:space="preserve">Centro de destino (Edificio y Local): </w:t>
            </w:r>
          </w:p>
        </w:tc>
      </w:tr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EB3BAA" w:rsidRPr="00EB3BAA" w:rsidRDefault="00EB3BAA" w:rsidP="00EB3BAA">
      <w:pPr>
        <w:spacing w:after="0" w:line="220" w:lineRule="exact"/>
        <w:rPr>
          <w:rFonts w:ascii="Trebuchet MS" w:eastAsia="Times New Roman" w:hAnsi="Trebuchet MS" w:cs="Times New Roman"/>
          <w:color w:val="000000"/>
          <w:sz w:val="16"/>
          <w:szCs w:val="16"/>
          <w:lang w:eastAsia="es-ES"/>
        </w:rPr>
      </w:pPr>
    </w:p>
    <w:p w:rsidR="00EB3BAA" w:rsidRPr="00EB3BAA" w:rsidRDefault="00EB3BAA" w:rsidP="00EB3BAA">
      <w:pPr>
        <w:spacing w:after="0" w:line="2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EB3BAA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  <w:t>SE PROPONE</w: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, una vez retenido el crédito: La aprobación del expediente, La autorización del gasto y la adjudicación a la empresa:</w:t>
      </w:r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C.I.F./N.I.F.: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ab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end"/>
            </w:r>
          </w:p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Adjudicatario: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ab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end"/>
            </w:r>
          </w:p>
          <w:p w:rsidR="00EB3BAA" w:rsidRPr="00EB3BAA" w:rsidRDefault="00EB3BAA" w:rsidP="00EB3BAA">
            <w:pPr>
              <w:spacing w:after="0" w:line="220" w:lineRule="exact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Dirección: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ab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fldChar w:fldCharType="end"/>
            </w:r>
          </w:p>
          <w:p w:rsidR="00EB3BAA" w:rsidRPr="00EB3BAA" w:rsidRDefault="00EB3BAA" w:rsidP="00EB3BAA">
            <w:pPr>
              <w:spacing w:after="0" w:line="220" w:lineRule="exac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EB3BAA" w:rsidRPr="00EB3BAA" w:rsidRDefault="00EB3BAA" w:rsidP="00EB3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</w:pPr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B3BAA" w:rsidRPr="00EB3BAA" w:rsidTr="004B2FF4">
        <w:tblPrEx>
          <w:tblCellMar>
            <w:top w:w="0" w:type="dxa"/>
            <w:bottom w:w="0" w:type="dxa"/>
          </w:tblCellMar>
        </w:tblPrEx>
        <w:trPr>
          <w:trHeight w:hRule="exact" w:val="1924"/>
        </w:trPr>
        <w:tc>
          <w:tcPr>
            <w:tcW w:w="4889" w:type="dxa"/>
            <w:vAlign w:val="center"/>
          </w:tcPr>
          <w:p w:rsidR="00EB3BAA" w:rsidRPr="00EB3BAA" w:rsidRDefault="00EB3BAA" w:rsidP="00EB3B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 xml:space="preserve">León, 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end"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 xml:space="preserve"> de 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end"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>de</w:t>
            </w:r>
            <w:proofErr w:type="spellEnd"/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 xml:space="preserve"> 20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EB3BAA" w:rsidRPr="00EB3BAA" w:rsidRDefault="00EB3BAA" w:rsidP="00EB3B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</w:pPr>
            <w:r w:rsidRPr="00EB3BAA"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  <w:t>EL/LA</w:t>
            </w:r>
          </w:p>
          <w:p w:rsidR="00EB3BAA" w:rsidRPr="00EB3BAA" w:rsidRDefault="00EB3BAA" w:rsidP="00EB3B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3BAA">
              <w:rPr>
                <w:rFonts w:ascii="Trebuchet MS" w:eastAsia="Times New Roman" w:hAnsi="Trebuchet MS" w:cs="Tahoma"/>
                <w:bCs/>
                <w:color w:val="000000"/>
                <w:sz w:val="18"/>
                <w:szCs w:val="18"/>
                <w:lang w:eastAsia="es-ES"/>
              </w:rPr>
              <w:t>Fdo</w:t>
            </w:r>
            <w:r w:rsidRPr="00EB3BAA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18"/>
                <w:lang w:eastAsia="es-ES"/>
              </w:rPr>
              <w:t>.:</w:t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EB3BAA" w:rsidRPr="00EB3BAA" w:rsidRDefault="00EB3BAA" w:rsidP="00EB3B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9" w:type="dxa"/>
            <w:vAlign w:val="center"/>
          </w:tcPr>
          <w:p w:rsidR="00EB3BAA" w:rsidRPr="00EB3BAA" w:rsidRDefault="00EB3BAA" w:rsidP="00EB3BAA">
            <w:pPr>
              <w:spacing w:after="0" w:line="220" w:lineRule="exac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spacing w:after="0" w:line="220" w:lineRule="exac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 xml:space="preserve">León, 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end"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 xml:space="preserve"> de 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end"/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>de</w:t>
            </w:r>
            <w:proofErr w:type="spellEnd"/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t xml:space="preserve"> 20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EB3BAA" w:rsidRPr="00EB3BAA" w:rsidRDefault="00EB3BAA" w:rsidP="00EB3B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18"/>
                <w:lang w:eastAsia="es-ES"/>
              </w:rPr>
            </w:pPr>
            <w:r w:rsidRPr="00EB3BAA"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eastAsia="es-ES"/>
              </w:rPr>
              <w:t>El</w:t>
            </w:r>
            <w:r w:rsidRPr="00EB3BAA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18"/>
                <w:lang w:eastAsia="es-ES"/>
              </w:rPr>
              <w:t>/La Gerente,</w:t>
            </w:r>
          </w:p>
          <w:p w:rsidR="00EB3BAA" w:rsidRPr="00EB3BAA" w:rsidRDefault="00EB3BAA" w:rsidP="00EB3BAA">
            <w:pPr>
              <w:spacing w:after="0" w:line="220" w:lineRule="exac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spacing w:after="0" w:line="220" w:lineRule="exac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spacing w:after="0" w:line="220" w:lineRule="exac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spacing w:after="0" w:line="220" w:lineRule="exac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spacing w:after="0" w:line="220" w:lineRule="exac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ES"/>
              </w:rPr>
            </w:pPr>
          </w:p>
          <w:p w:rsidR="00EB3BAA" w:rsidRPr="00EB3BAA" w:rsidRDefault="00EB3BAA" w:rsidP="00EB3B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3BAA">
              <w:rPr>
                <w:rFonts w:ascii="Trebuchet MS" w:eastAsia="Times New Roman" w:hAnsi="Trebuchet MS" w:cs="Times New Roman"/>
                <w:bCs/>
                <w:color w:val="000000"/>
                <w:sz w:val="18"/>
                <w:szCs w:val="18"/>
                <w:lang w:eastAsia="es-ES"/>
              </w:rPr>
              <w:t>Fdo.:</w:t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EB3BA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EB3BAA" w:rsidRPr="00EB3BAA" w:rsidRDefault="00EB3BAA" w:rsidP="00EB3BA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EB3BAA" w:rsidRPr="00EB3BAA" w:rsidRDefault="00EB3BAA" w:rsidP="00EB3BAA">
      <w:pPr>
        <w:spacing w:after="0" w:line="220" w:lineRule="exact"/>
        <w:rPr>
          <w:rFonts w:ascii="Trebuchet MS" w:eastAsia="Times New Roman" w:hAnsi="Trebuchet MS" w:cs="Times New Roman"/>
          <w:color w:val="000000"/>
          <w:sz w:val="16"/>
          <w:szCs w:val="16"/>
          <w:lang w:eastAsia="es-ES"/>
        </w:rPr>
      </w:pPr>
    </w:p>
    <w:p w:rsidR="00EB3BAA" w:rsidRPr="00EB3BAA" w:rsidRDefault="00EB3BAA" w:rsidP="00EB3BAA">
      <w:pPr>
        <w:pBdr>
          <w:top w:val="single" w:sz="6" w:space="1" w:color="auto"/>
        </w:pBdr>
        <w:spacing w:after="0" w:line="220" w:lineRule="exact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Cumplidos todos los trámites previstos </w:t>
      </w:r>
      <w:r w:rsidRPr="00EB3BAA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  <w:t>RESUELVO APROBAR</w: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 el presente expediente, con su justificación, autorizar el gasto que comporta, y adjudicar el mismo a la empresa arriba indicada.</w:t>
      </w:r>
    </w:p>
    <w:p w:rsidR="00EB3BAA" w:rsidRPr="00EB3BAA" w:rsidRDefault="00EB3BAA" w:rsidP="00EB3BAA">
      <w:pPr>
        <w:pBdr>
          <w:top w:val="single" w:sz="6" w:space="1" w:color="auto"/>
        </w:pBdr>
        <w:spacing w:after="0" w:line="220" w:lineRule="exact"/>
        <w:rPr>
          <w:rFonts w:ascii="Trebuchet MS" w:eastAsia="Times New Roman" w:hAnsi="Trebuchet MS" w:cs="Times New Roman"/>
          <w:color w:val="000000"/>
          <w:sz w:val="16"/>
          <w:szCs w:val="16"/>
          <w:lang w:eastAsia="es-ES"/>
        </w:rPr>
      </w:pPr>
    </w:p>
    <w:p w:rsidR="00EB3BAA" w:rsidRPr="00EB3BAA" w:rsidRDefault="00EB3BAA" w:rsidP="00EB3BAA">
      <w:pPr>
        <w:spacing w:after="0" w:line="220" w:lineRule="exact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</w:pPr>
      <w:r w:rsidRPr="00EB3BAA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  <w:t>POR IMPORTE DE:</w:t>
      </w:r>
      <w:r w:rsidRPr="00EB3BAA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B3BAA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  <w:instrText xml:space="preserve"> FORMTEXT </w:instrText>
      </w:r>
      <w:r w:rsidRPr="00EB3BAA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</w:r>
      <w:r w:rsidRPr="00EB3BAA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  <w:fldChar w:fldCharType="separate"/>
      </w:r>
      <w:r w:rsidRPr="00EB3BAA">
        <w:rPr>
          <w:rFonts w:ascii="Trebuchet MS" w:eastAsia="Times New Roman" w:hAnsi="Trebuchet MS" w:cs="Times New Roman"/>
          <w:b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b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b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b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b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  <w:fldChar w:fldCharType="end"/>
      </w:r>
    </w:p>
    <w:p w:rsidR="00EB3BAA" w:rsidRPr="00EB3BAA" w:rsidRDefault="00EB3BAA" w:rsidP="00EB3BAA">
      <w:pPr>
        <w:spacing w:after="0" w:line="220" w:lineRule="exac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León, </w: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instrText xml:space="preserve"> FORMTEXT </w:instrTex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fldChar w:fldCharType="separate"/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fldChar w:fldCharType="end"/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 de </w: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instrText xml:space="preserve"> FORMTEXT </w:instrTex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fldChar w:fldCharType="separate"/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fldChar w:fldCharType="end"/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de</w:t>
      </w:r>
      <w:proofErr w:type="spellEnd"/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 20</w: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instrText xml:space="preserve"> FORMTEXT </w:instrTex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fldChar w:fldCharType="separate"/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t> </w:t>
      </w: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fldChar w:fldCharType="end"/>
      </w:r>
    </w:p>
    <w:p w:rsidR="00EB3BAA" w:rsidRPr="00EB3BAA" w:rsidRDefault="00EB3BAA" w:rsidP="00EB3BAA">
      <w:pPr>
        <w:keepNext/>
        <w:spacing w:after="0" w:line="240" w:lineRule="auto"/>
        <w:ind w:left="709"/>
        <w:jc w:val="center"/>
        <w:outlineLvl w:val="0"/>
        <w:rPr>
          <w:rFonts w:ascii="Trebuchet MS" w:eastAsia="Times New Roman" w:hAnsi="Trebuchet MS" w:cs="Times New Roman"/>
          <w:b/>
          <w:color w:val="000000"/>
          <w:sz w:val="24"/>
          <w:szCs w:val="20"/>
          <w:lang w:eastAsia="es-ES"/>
        </w:rPr>
      </w:pPr>
      <w:r w:rsidRPr="00EB3BAA">
        <w:rPr>
          <w:rFonts w:ascii="Trebuchet MS" w:eastAsia="Times New Roman" w:hAnsi="Trebuchet MS" w:cs="Times New Roman"/>
          <w:b/>
          <w:color w:val="000000"/>
          <w:sz w:val="24"/>
          <w:szCs w:val="20"/>
          <w:lang w:eastAsia="es-ES"/>
        </w:rPr>
        <w:t>EL RECTOR O AUTORIDAD EN QUIEN DELEGUE</w:t>
      </w:r>
    </w:p>
    <w:p w:rsidR="00EB3BAA" w:rsidRPr="00EB3BAA" w:rsidRDefault="00EB3BAA" w:rsidP="00EB3BAA">
      <w:pPr>
        <w:spacing w:after="0" w:line="220" w:lineRule="exact"/>
        <w:ind w:left="2832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</w:pPr>
    </w:p>
    <w:p w:rsidR="00EB3BAA" w:rsidRPr="00EB3BAA" w:rsidRDefault="00EB3BAA" w:rsidP="00EB3BAA">
      <w:pPr>
        <w:spacing w:after="0" w:line="220" w:lineRule="exact"/>
        <w:ind w:left="2832"/>
        <w:jc w:val="center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ES"/>
        </w:rPr>
      </w:pPr>
    </w:p>
    <w:p w:rsidR="00EB3BAA" w:rsidRPr="00EB3BAA" w:rsidRDefault="00EB3BAA" w:rsidP="00EB3BAA">
      <w:pPr>
        <w:spacing w:after="0" w:line="220" w:lineRule="exact"/>
        <w:ind w:left="2832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</w:p>
    <w:p w:rsidR="00135C84" w:rsidRDefault="00EB3BAA" w:rsidP="00EB3BAA">
      <w:pPr>
        <w:jc w:val="center"/>
      </w:pPr>
      <w:r w:rsidRPr="00EB3BAA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Fdo.: </w:t>
      </w:r>
      <w:r w:rsidRPr="00EB3BAA">
        <w:rPr>
          <w:rFonts w:ascii="Trebuchet MS" w:eastAsia="Times New Roman" w:hAnsi="Trebuchet MS" w:cs="Times New Roman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B3BAA">
        <w:rPr>
          <w:rFonts w:ascii="Trebuchet MS" w:eastAsia="Times New Roman" w:hAnsi="Trebuchet MS" w:cs="Times New Roman"/>
          <w:color w:val="000000"/>
          <w:sz w:val="18"/>
          <w:szCs w:val="18"/>
          <w:lang w:eastAsia="es-ES"/>
        </w:rPr>
        <w:instrText xml:space="preserve"> FORMTEXT </w:instrText>
      </w:r>
      <w:r w:rsidRPr="00EB3BAA">
        <w:rPr>
          <w:rFonts w:ascii="Trebuchet MS" w:eastAsia="Times New Roman" w:hAnsi="Trebuchet MS" w:cs="Times New Roman"/>
          <w:color w:val="000000"/>
          <w:sz w:val="18"/>
          <w:szCs w:val="18"/>
          <w:lang w:eastAsia="es-ES"/>
        </w:rPr>
      </w:r>
      <w:r w:rsidRPr="00EB3BAA">
        <w:rPr>
          <w:rFonts w:ascii="Trebuchet MS" w:eastAsia="Times New Roman" w:hAnsi="Trebuchet MS" w:cs="Times New Roman"/>
          <w:color w:val="000000"/>
          <w:sz w:val="18"/>
          <w:szCs w:val="18"/>
          <w:lang w:eastAsia="es-ES"/>
        </w:rPr>
        <w:fldChar w:fldCharType="separate"/>
      </w:r>
      <w:r w:rsidRPr="00EB3BA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ES"/>
        </w:rPr>
        <w:t> </w:t>
      </w:r>
      <w:r w:rsidRPr="00EB3BA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ES"/>
        </w:rPr>
        <w:t> </w:t>
      </w:r>
      <w:r w:rsidRPr="00EB3BA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ES"/>
        </w:rPr>
        <w:t> </w:t>
      </w:r>
      <w:r w:rsidRPr="00EB3BA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ES"/>
        </w:rPr>
        <w:t> </w:t>
      </w:r>
      <w:r w:rsidRPr="00EB3BAA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ES"/>
        </w:rPr>
        <w:t> </w:t>
      </w:r>
      <w:r w:rsidRPr="00EB3BAA">
        <w:rPr>
          <w:rFonts w:ascii="Trebuchet MS" w:eastAsia="Times New Roman" w:hAnsi="Trebuchet MS" w:cs="Times New Roman"/>
          <w:color w:val="000000"/>
          <w:sz w:val="18"/>
          <w:szCs w:val="18"/>
          <w:lang w:eastAsia="es-ES"/>
        </w:rPr>
        <w:fldChar w:fldCharType="end"/>
      </w:r>
    </w:p>
    <w:sectPr w:rsidR="00135C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AA" w:rsidRDefault="00EB3BAA" w:rsidP="00EB3BAA">
      <w:pPr>
        <w:spacing w:after="0" w:line="240" w:lineRule="auto"/>
      </w:pPr>
      <w:r>
        <w:separator/>
      </w:r>
    </w:p>
  </w:endnote>
  <w:endnote w:type="continuationSeparator" w:id="0">
    <w:p w:rsidR="00EB3BAA" w:rsidRDefault="00EB3BAA" w:rsidP="00EB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AA" w:rsidRDefault="00EB3BAA" w:rsidP="00EB3BAA">
      <w:pPr>
        <w:spacing w:after="0" w:line="240" w:lineRule="auto"/>
      </w:pPr>
      <w:r>
        <w:separator/>
      </w:r>
    </w:p>
  </w:footnote>
  <w:footnote w:type="continuationSeparator" w:id="0">
    <w:p w:rsidR="00EB3BAA" w:rsidRDefault="00EB3BAA" w:rsidP="00EB3BAA">
      <w:pPr>
        <w:spacing w:after="0" w:line="240" w:lineRule="auto"/>
      </w:pPr>
      <w:r>
        <w:continuationSeparator/>
      </w:r>
    </w:p>
  </w:footnote>
  <w:footnote w:id="1">
    <w:p w:rsidR="00EB3BAA" w:rsidRPr="00F35106" w:rsidRDefault="00EB3BAA" w:rsidP="00EB3BAA">
      <w:pPr>
        <w:pStyle w:val="Textonotapie"/>
        <w:rPr>
          <w:rFonts w:ascii="Trebuchet MS" w:hAnsi="Trebuchet MS"/>
          <w:sz w:val="16"/>
          <w:szCs w:val="16"/>
          <w:lang w:val="es-ES"/>
        </w:rPr>
      </w:pPr>
      <w:r w:rsidRPr="00F35106">
        <w:rPr>
          <w:rStyle w:val="Refdenotaalpie"/>
          <w:rFonts w:ascii="Trebuchet MS" w:hAnsi="Trebuchet MS"/>
          <w:sz w:val="16"/>
          <w:szCs w:val="16"/>
        </w:rPr>
        <w:footnoteRef/>
      </w:r>
      <w:r w:rsidRPr="00F35106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El precio debe incluir todas las exacciones y tributos, seguros, desplazamientos, material de trabajo,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AA" w:rsidRPr="00EB3BAA" w:rsidRDefault="00EB3BAA" w:rsidP="00EB3BAA">
    <w:pPr>
      <w:framePr w:h="1418" w:hSpace="142" w:wrap="around" w:vAnchor="page" w:hAnchor="page" w:x="615" w:y="185" w:anchorLock="1"/>
      <w:spacing w:after="0" w:line="240" w:lineRule="auto"/>
      <w:rPr>
        <w:rFonts w:ascii="Trebuchet MS" w:eastAsia="Times New Roman" w:hAnsi="Trebuchet MS" w:cs="Times New Roman"/>
        <w:noProof/>
        <w:sz w:val="20"/>
        <w:szCs w:val="20"/>
        <w:lang w:eastAsia="es-ES"/>
      </w:rPr>
    </w:pPr>
    <w:r w:rsidRPr="00EB3BAA">
      <w:rPr>
        <w:rFonts w:ascii="Trebuchet MS" w:eastAsia="Times New Roman" w:hAnsi="Trebuchet MS" w:cs="Times New Roman"/>
        <w:noProof/>
        <w:sz w:val="20"/>
        <w:szCs w:val="20"/>
        <w:lang w:eastAsia="es-ES"/>
      </w:rPr>
      <w:drawing>
        <wp:inline distT="0" distB="0" distL="0" distR="0">
          <wp:extent cx="1266825" cy="795826"/>
          <wp:effectExtent l="0" t="0" r="0" b="4445"/>
          <wp:docPr id="1" name="Imagen 1" descr="escudo-bn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bn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335" cy="80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BAA" w:rsidRDefault="00EB3BAA">
    <w:pPr>
      <w:pStyle w:val="Encabezado"/>
    </w:pPr>
  </w:p>
  <w:p w:rsidR="00EB3BAA" w:rsidRPr="00EB3BAA" w:rsidRDefault="00EB3BAA" w:rsidP="00EB3BAA">
    <w:pPr>
      <w:tabs>
        <w:tab w:val="center" w:pos="4252"/>
        <w:tab w:val="right" w:pos="8504"/>
      </w:tabs>
      <w:spacing w:after="0" w:line="240" w:lineRule="auto"/>
      <w:jc w:val="right"/>
      <w:rPr>
        <w:rFonts w:ascii="Trebuchet MS" w:eastAsia="Times New Roman" w:hAnsi="Trebuchet MS" w:cs="Times New Roman"/>
        <w:sz w:val="18"/>
        <w:szCs w:val="18"/>
        <w:lang w:eastAsia="es-ES"/>
      </w:rPr>
    </w:pPr>
    <w:r w:rsidRPr="00EB3BAA">
      <w:rPr>
        <w:rFonts w:ascii="Trebuchet MS" w:eastAsia="Times New Roman" w:hAnsi="Trebuchet MS" w:cs="Times New Roman"/>
        <w:sz w:val="18"/>
        <w:szCs w:val="18"/>
        <w:lang w:eastAsia="es-ES"/>
      </w:rPr>
      <w:t>ECM</w:t>
    </w:r>
  </w:p>
  <w:p w:rsidR="00EB3BAA" w:rsidRPr="00EB3BAA" w:rsidRDefault="00EB3BAA" w:rsidP="00EB3BAA">
    <w:pPr>
      <w:tabs>
        <w:tab w:val="center" w:pos="4252"/>
        <w:tab w:val="right" w:pos="8504"/>
      </w:tabs>
      <w:spacing w:after="0" w:line="240" w:lineRule="auto"/>
      <w:jc w:val="right"/>
      <w:rPr>
        <w:rFonts w:ascii="Trebuchet MS" w:eastAsia="Times New Roman" w:hAnsi="Trebuchet MS" w:cs="Times New Roman"/>
        <w:sz w:val="18"/>
        <w:szCs w:val="18"/>
        <w:lang w:eastAsia="es-ES"/>
      </w:rPr>
    </w:pPr>
    <w:r w:rsidRPr="00EB3BAA">
      <w:rPr>
        <w:rFonts w:ascii="Trebuchet MS" w:eastAsia="Times New Roman" w:hAnsi="Trebuchet MS" w:cs="Times New Roman"/>
        <w:sz w:val="18"/>
        <w:szCs w:val="18"/>
        <w:lang w:eastAsia="es-ES"/>
      </w:rPr>
      <w:t>Servicio de Gestión Económica y Patrimonio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2"/>
    <w:rsid w:val="00135C84"/>
    <w:rsid w:val="00B405B2"/>
    <w:rsid w:val="00E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51A17-366B-4FCE-B187-095B18F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B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B3B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EB3B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BAA"/>
  </w:style>
  <w:style w:type="paragraph" w:styleId="Piedepgina">
    <w:name w:val="footer"/>
    <w:basedOn w:val="Normal"/>
    <w:link w:val="PiedepginaCar"/>
    <w:uiPriority w:val="99"/>
    <w:unhideWhenUsed/>
    <w:rsid w:val="00EB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Mª V. Yolanda Alonso Salán</cp:lastModifiedBy>
  <cp:revision>2</cp:revision>
  <dcterms:created xsi:type="dcterms:W3CDTF">2019-01-14T07:39:00Z</dcterms:created>
  <dcterms:modified xsi:type="dcterms:W3CDTF">2019-01-14T07:47:00Z</dcterms:modified>
</cp:coreProperties>
</file>