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84" w:rsidRDefault="00135C84" w:rsidP="00DB56B8"/>
    <w:tbl>
      <w:tblPr>
        <w:tblW w:w="101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42BC5" w:rsidRPr="00742BC5" w:rsidTr="004B2FF4">
        <w:trPr>
          <w:trHeight w:val="454"/>
        </w:trPr>
        <w:tc>
          <w:tcPr>
            <w:tcW w:w="101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  <w:hideMark/>
          </w:tcPr>
          <w:p w:rsidR="00742BC5" w:rsidRPr="00742BC5" w:rsidRDefault="00742BC5" w:rsidP="00742BC5">
            <w:pPr>
              <w:widowControl w:val="0"/>
              <w:tabs>
                <w:tab w:val="left" w:pos="7586"/>
              </w:tabs>
              <w:spacing w:line="256" w:lineRule="auto"/>
              <w:jc w:val="center"/>
              <w:outlineLvl w:val="6"/>
              <w:rPr>
                <w:rFonts w:ascii="Trebuchet MS" w:hAnsi="Trebuchet MS"/>
                <w:b/>
                <w:color w:val="000000"/>
                <w:lang w:val="es-ES_tradnl"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>MEMORIA PARA EL INICIO DE EXPEDIENTE DE CONTRATO MENOR</w:t>
            </w:r>
          </w:p>
          <w:p w:rsidR="00742BC5" w:rsidRPr="00742BC5" w:rsidRDefault="00742BC5" w:rsidP="00742BC5">
            <w:pPr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rebuchet MS" w:hAnsi="Trebuchet MS" w:cs="Arial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 xml:space="preserve"> Suministros y Servicios </w:t>
            </w:r>
            <w:r w:rsidRPr="00742BC5">
              <w:rPr>
                <w:rFonts w:ascii="Trebuchet MS" w:hAnsi="Trebuchet MS" w:cs="Arial"/>
                <w:color w:val="000000"/>
                <w:lang w:eastAsia="en-US"/>
              </w:rPr>
              <w:t>≥ 3.000 € a &lt; 15.000 € y Obras ≥ 6.000 € a &lt;40.000, € I.V.A Excluido.</w:t>
            </w:r>
          </w:p>
          <w:p w:rsidR="00742BC5" w:rsidRPr="00742BC5" w:rsidRDefault="00742BC5" w:rsidP="00742BC5">
            <w:pPr>
              <w:numPr>
                <w:ilvl w:val="0"/>
                <w:numId w:val="3"/>
              </w:numPr>
              <w:spacing w:line="256" w:lineRule="auto"/>
              <w:contextualSpacing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FF0000"/>
                <w:lang w:eastAsia="en-US"/>
              </w:rPr>
              <w:t>Excepción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t xml:space="preserve"> *Disposición 54 LCSP Suministros/Servicios 50.000€ No Servicios generales ni Infraestructura</w:t>
            </w:r>
          </w:p>
        </w:tc>
      </w:tr>
    </w:tbl>
    <w:p w:rsidR="00742BC5" w:rsidRPr="00742BC5" w:rsidRDefault="00742BC5" w:rsidP="00742BC5">
      <w:pPr>
        <w:rPr>
          <w:rFonts w:ascii="Trebuchet MS" w:hAnsi="Trebuchet MS"/>
          <w:color w:val="000000"/>
        </w:rPr>
      </w:pPr>
    </w:p>
    <w:tbl>
      <w:tblPr>
        <w:tblW w:w="1012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5"/>
      </w:tblGrid>
      <w:tr w:rsidR="00742BC5" w:rsidRPr="00742BC5" w:rsidTr="004B2FF4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C5" w:rsidRPr="00742BC5" w:rsidRDefault="00742BC5" w:rsidP="00742BC5">
            <w:pPr>
              <w:keepNext/>
              <w:shd w:val="clear" w:color="auto" w:fill="E0E0E0"/>
              <w:spacing w:line="256" w:lineRule="auto"/>
              <w:outlineLvl w:val="5"/>
              <w:rPr>
                <w:rFonts w:ascii="Trebuchet MS" w:hAnsi="Trebuchet MS"/>
                <w:color w:val="000000"/>
                <w:lang w:val="es-ES_tradnl"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shd w:val="clear" w:color="auto" w:fill="E0E0E0"/>
                <w:lang w:val="es-ES_tradnl" w:eastAsia="en-US"/>
              </w:rPr>
              <w:t xml:space="preserve">ÓRGANO QUE LO PROMUEVE: </w:t>
            </w:r>
            <w:r w:rsidRPr="00742BC5">
              <w:rPr>
                <w:rFonts w:ascii="Trebuchet MS" w:hAnsi="Trebuchet MS"/>
                <w:color w:val="000000"/>
                <w:lang w:val="es-ES_tradnl" w:eastAsia="en-US"/>
              </w:rPr>
              <w:t>VICERRECTORADO/CENTRO/DEPARTAMENTO:</w:t>
            </w:r>
          </w:p>
          <w:p w:rsidR="00742BC5" w:rsidRPr="00742BC5" w:rsidRDefault="00742BC5" w:rsidP="00742BC5">
            <w:pPr>
              <w:spacing w:line="256" w:lineRule="auto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</w:tr>
      <w:tr w:rsidR="00742BC5" w:rsidRPr="00742BC5" w:rsidTr="004B2FF4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C5" w:rsidRPr="00742BC5" w:rsidRDefault="00742BC5" w:rsidP="00742BC5">
            <w:pPr>
              <w:keepNext/>
              <w:shd w:val="clear" w:color="auto" w:fill="E0E0E0"/>
              <w:spacing w:line="256" w:lineRule="auto"/>
              <w:outlineLvl w:val="5"/>
              <w:rPr>
                <w:rFonts w:ascii="Trebuchet MS" w:hAnsi="Trebuchet MS"/>
                <w:color w:val="000000"/>
                <w:lang w:val="es-ES_tradnl"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>OBJETO:</w:t>
            </w:r>
          </w:p>
          <w:p w:rsidR="00742BC5" w:rsidRPr="00742BC5" w:rsidRDefault="00742BC5" w:rsidP="00742BC5">
            <w:pPr>
              <w:spacing w:line="256" w:lineRule="auto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</w:tr>
      <w:tr w:rsidR="00742BC5" w:rsidRPr="00742BC5" w:rsidTr="004B2FF4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C5" w:rsidRPr="00742BC5" w:rsidRDefault="00742BC5" w:rsidP="00742BC5">
            <w:pPr>
              <w:keepNext/>
              <w:shd w:val="clear" w:color="auto" w:fill="E0E0E0"/>
              <w:spacing w:line="256" w:lineRule="auto"/>
              <w:outlineLvl w:val="5"/>
              <w:rPr>
                <w:rFonts w:ascii="Trebuchet MS" w:hAnsi="Trebuchet MS"/>
                <w:color w:val="000000"/>
                <w:lang w:val="es-ES_tradnl"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>JUSTIFICACIÓN DEL OBJETO: Art. 118.1 LCSP (Motivar necesidad del Contrato)</w:t>
            </w:r>
          </w:p>
          <w:p w:rsidR="00742BC5" w:rsidRPr="00742BC5" w:rsidRDefault="00742BC5" w:rsidP="00742BC5">
            <w:pPr>
              <w:spacing w:line="256" w:lineRule="auto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</w:tr>
      <w:tr w:rsidR="00742BC5" w:rsidRPr="00742BC5" w:rsidTr="004B2FF4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C5" w:rsidRPr="00742BC5" w:rsidRDefault="00742BC5" w:rsidP="00742BC5">
            <w:pPr>
              <w:keepNext/>
              <w:shd w:val="clear" w:color="auto" w:fill="E0E0E0"/>
              <w:spacing w:line="256" w:lineRule="auto"/>
              <w:outlineLvl w:val="5"/>
              <w:rPr>
                <w:rFonts w:ascii="Trebuchet MS" w:hAnsi="Trebuchet MS"/>
                <w:b/>
                <w:color w:val="000000"/>
                <w:lang w:val="es-ES_tradnl"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>CUMPLIMIENTO DE LA REGLA DEL Art. 118.3 LCSP: No existe fraccionamiento ilegal del objeto contractual y no se han suscrito más contratos menores que superen individual o conjuntamente las cuantías máximas establecidas con el mismo adjudicatario.</w:t>
            </w:r>
          </w:p>
          <w:p w:rsidR="00742BC5" w:rsidRPr="00742BC5" w:rsidRDefault="00742BC5" w:rsidP="00742BC5">
            <w:pPr>
              <w:spacing w:line="256" w:lineRule="auto"/>
              <w:rPr>
                <w:rFonts w:ascii="Trebuchet MS" w:hAnsi="Trebuchet MS"/>
                <w:lang w:val="es-ES_tradnl" w:eastAsia="en-US"/>
              </w:rPr>
            </w:pPr>
            <w:r w:rsidRPr="00742BC5">
              <w:rPr>
                <w:rFonts w:ascii="Trebuchet MS" w:hAnsi="Trebuchet MS"/>
                <w:lang w:val="es-ES_tradnl" w:eastAsia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lang w:val="es-ES_tradnl"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lang w:val="es-ES_tradnl" w:eastAsia="en-US"/>
              </w:rPr>
            </w:r>
            <w:r w:rsidRPr="00742BC5">
              <w:rPr>
                <w:rFonts w:ascii="Trebuchet MS" w:hAnsi="Trebuchet MS"/>
                <w:lang w:val="es-ES_tradnl"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lang w:val="es-ES_tradnl" w:eastAsia="en-US"/>
              </w:rPr>
              <w:t> </w:t>
            </w:r>
            <w:r w:rsidRPr="00742BC5">
              <w:rPr>
                <w:rFonts w:ascii="Trebuchet MS" w:hAnsi="Trebuchet MS"/>
                <w:noProof/>
                <w:lang w:val="es-ES_tradnl" w:eastAsia="en-US"/>
              </w:rPr>
              <w:t> </w:t>
            </w:r>
            <w:r w:rsidRPr="00742BC5">
              <w:rPr>
                <w:rFonts w:ascii="Trebuchet MS" w:hAnsi="Trebuchet MS"/>
                <w:noProof/>
                <w:lang w:val="es-ES_tradnl" w:eastAsia="en-US"/>
              </w:rPr>
              <w:t> </w:t>
            </w:r>
            <w:r w:rsidRPr="00742BC5">
              <w:rPr>
                <w:rFonts w:ascii="Trebuchet MS" w:hAnsi="Trebuchet MS"/>
                <w:noProof/>
                <w:lang w:val="es-ES_tradnl" w:eastAsia="en-US"/>
              </w:rPr>
              <w:t> </w:t>
            </w:r>
            <w:r w:rsidRPr="00742BC5">
              <w:rPr>
                <w:rFonts w:ascii="Trebuchet MS" w:hAnsi="Trebuchet MS"/>
                <w:noProof/>
                <w:lang w:val="es-ES_tradnl" w:eastAsia="en-US"/>
              </w:rPr>
              <w:t> </w:t>
            </w:r>
            <w:r w:rsidRPr="00742BC5">
              <w:rPr>
                <w:lang w:eastAsia="en-US"/>
              </w:rPr>
              <w:fldChar w:fldCharType="end"/>
            </w:r>
          </w:p>
        </w:tc>
      </w:tr>
      <w:tr w:rsidR="00742BC5" w:rsidRPr="00742BC5" w:rsidTr="004B2FF4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C5" w:rsidRPr="00742BC5" w:rsidRDefault="00742BC5" w:rsidP="00742BC5">
            <w:pPr>
              <w:keepNext/>
              <w:shd w:val="clear" w:color="auto" w:fill="E0E0E0"/>
              <w:spacing w:line="256" w:lineRule="auto"/>
              <w:outlineLvl w:val="5"/>
              <w:rPr>
                <w:rFonts w:ascii="Trebuchet MS" w:hAnsi="Trebuchet MS"/>
                <w:b/>
                <w:color w:val="000000"/>
                <w:lang w:val="es-ES_tradnl"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>CENTRO DE DESTINO (EDIFICIO Y LOCAL):</w:t>
            </w:r>
          </w:p>
          <w:p w:rsidR="00742BC5" w:rsidRPr="00742BC5" w:rsidRDefault="00742BC5" w:rsidP="00742BC5">
            <w:pPr>
              <w:spacing w:line="256" w:lineRule="auto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</w:tr>
      <w:tr w:rsidR="00742BC5" w:rsidRPr="00742BC5" w:rsidTr="004B2FF4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C5" w:rsidRPr="00742BC5" w:rsidRDefault="00742BC5" w:rsidP="00742BC5">
            <w:pPr>
              <w:keepNext/>
              <w:shd w:val="clear" w:color="auto" w:fill="E0E0E0"/>
              <w:spacing w:line="256" w:lineRule="auto"/>
              <w:outlineLvl w:val="5"/>
              <w:rPr>
                <w:rFonts w:ascii="Trebuchet MS" w:hAnsi="Trebuchet MS"/>
                <w:b/>
                <w:color w:val="000000"/>
                <w:lang w:val="es-ES_tradnl"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shd w:val="clear" w:color="auto" w:fill="E0E0E0"/>
                <w:lang w:val="es-ES_tradnl" w:eastAsia="en-US"/>
              </w:rPr>
              <w:t>FINANCIACIÓN:</w:t>
            </w:r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 xml:space="preserve"> (</w:t>
            </w:r>
            <w:proofErr w:type="spellStart"/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>Pto</w:t>
            </w:r>
            <w:proofErr w:type="spellEnd"/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>. General / Proyecto Investigación / Actividad Académica/ Ayuda Investigación, etc.)</w:t>
            </w:r>
          </w:p>
          <w:p w:rsidR="00742BC5" w:rsidRPr="00742BC5" w:rsidRDefault="00742BC5" w:rsidP="00742BC5">
            <w:pPr>
              <w:spacing w:line="256" w:lineRule="auto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</w:tr>
    </w:tbl>
    <w:p w:rsidR="00742BC5" w:rsidRPr="00742BC5" w:rsidRDefault="00742BC5" w:rsidP="00742BC5">
      <w:pPr>
        <w:rPr>
          <w:rFonts w:ascii="Trebuchet MS" w:hAnsi="Trebuchet MS"/>
          <w:color w:val="000000"/>
        </w:rPr>
      </w:pPr>
    </w:p>
    <w:tbl>
      <w:tblPr>
        <w:tblW w:w="1014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4"/>
        <w:gridCol w:w="4326"/>
      </w:tblGrid>
      <w:tr w:rsidR="00742BC5" w:rsidRPr="00742BC5" w:rsidTr="004B2FF4">
        <w:trPr>
          <w:trHeight w:val="284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BC5" w:rsidRPr="00742BC5" w:rsidRDefault="00742BC5" w:rsidP="00742BC5">
            <w:pPr>
              <w:tabs>
                <w:tab w:val="left" w:pos="2482"/>
              </w:tabs>
              <w:spacing w:line="256" w:lineRule="auto"/>
              <w:jc w:val="both"/>
              <w:rPr>
                <w:rFonts w:ascii="Trebuchet MS" w:hAnsi="Trebuchet MS"/>
                <w:color w:val="000000"/>
                <w:lang w:val="es-ES_tradnl"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>IMPORTE MÁXIMO DEL GASTO</w:t>
            </w:r>
            <w:r w:rsidRPr="00742BC5">
              <w:rPr>
                <w:rFonts w:ascii="Trebuchet MS" w:hAnsi="Trebuchet MS"/>
                <w:b/>
                <w:color w:val="000000"/>
                <w:vertAlign w:val="superscript"/>
                <w:lang w:val="es-ES_tradnl" w:eastAsia="en-US"/>
              </w:rPr>
              <w:footnoteReference w:id="1"/>
            </w:r>
            <w:r w:rsidRPr="00742BC5">
              <w:rPr>
                <w:rFonts w:ascii="Trebuchet MS" w:hAnsi="Trebuchet MS"/>
                <w:b/>
                <w:color w:val="000000"/>
                <w:lang w:val="es-ES_tradnl" w:eastAsia="en-US"/>
              </w:rPr>
              <w:t>: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>(En cifra)</w:t>
            </w:r>
          </w:p>
        </w:tc>
      </w:tr>
      <w:tr w:rsidR="00742BC5" w:rsidRPr="00742BC5" w:rsidTr="004B2FF4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BC5" w:rsidRPr="00742BC5" w:rsidRDefault="00742BC5" w:rsidP="00742BC5">
            <w:pPr>
              <w:spacing w:before="60" w:after="60" w:line="256" w:lineRule="auto"/>
              <w:jc w:val="both"/>
              <w:rPr>
                <w:rFonts w:ascii="Trebuchet MS" w:hAnsi="Trebuchet MS"/>
                <w:iCs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iCs/>
                <w:color w:val="000000"/>
                <w:lang w:eastAsia="en-US"/>
              </w:rPr>
              <w:t xml:space="preserve">BASE IMPONIBLE: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BC5" w:rsidRPr="00742BC5" w:rsidRDefault="00742BC5" w:rsidP="00742BC5">
            <w:pPr>
              <w:spacing w:before="60" w:after="60"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fldChar w:fldCharType="end"/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t xml:space="preserve"> €</w:t>
            </w:r>
          </w:p>
        </w:tc>
      </w:tr>
      <w:tr w:rsidR="00742BC5" w:rsidRPr="00742BC5" w:rsidTr="004B2FF4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before="60" w:after="60" w:line="256" w:lineRule="auto"/>
              <w:jc w:val="both"/>
              <w:rPr>
                <w:rFonts w:ascii="Trebuchet MS" w:hAnsi="Trebuchet MS"/>
                <w:iCs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iCs/>
                <w:color w:val="000000"/>
                <w:lang w:eastAsia="en-US"/>
              </w:rPr>
              <w:t xml:space="preserve">IMPORTE DE I.V.A.: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before="60" w:after="60"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fldChar w:fldCharType="end"/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t>€</w:t>
            </w:r>
          </w:p>
        </w:tc>
      </w:tr>
      <w:tr w:rsidR="00742BC5" w:rsidRPr="00742BC5" w:rsidTr="004B2FF4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before="60" w:after="60" w:line="256" w:lineRule="auto"/>
              <w:jc w:val="both"/>
              <w:rPr>
                <w:rFonts w:ascii="Trebuchet MS" w:hAnsi="Trebuchet MS"/>
                <w:iCs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iCs/>
                <w:color w:val="000000"/>
                <w:lang w:eastAsia="en-US"/>
              </w:rPr>
              <w:t>IMPORTE TOTAL I.V.A. INCLUIDO: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before="60" w:after="60"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fldChar w:fldCharType="end"/>
            </w: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t>€</w:t>
            </w:r>
          </w:p>
        </w:tc>
      </w:tr>
    </w:tbl>
    <w:p w:rsidR="00742BC5" w:rsidRPr="00742BC5" w:rsidRDefault="00742BC5" w:rsidP="00742BC5">
      <w:pPr>
        <w:rPr>
          <w:rFonts w:ascii="Trebuchet MS" w:hAnsi="Trebuchet MS"/>
          <w:color w:val="000000"/>
        </w:rPr>
      </w:pPr>
    </w:p>
    <w:tbl>
      <w:tblPr>
        <w:tblW w:w="1014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3402"/>
        <w:gridCol w:w="4326"/>
      </w:tblGrid>
      <w:tr w:rsidR="00742BC5" w:rsidRPr="00742BC5" w:rsidTr="004B2FF4">
        <w:trPr>
          <w:cantSplit/>
          <w:trHeight w:val="406"/>
        </w:trPr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42BC5" w:rsidRPr="00742BC5" w:rsidRDefault="00742BC5" w:rsidP="00742BC5">
            <w:pPr>
              <w:spacing w:before="120"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t>ANUALIDAD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42BC5" w:rsidRPr="00742BC5" w:rsidRDefault="00742BC5" w:rsidP="00742BC5">
            <w:pPr>
              <w:spacing w:before="120"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t>APLICACIÓN PRESUPUESTARIA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42BC5" w:rsidRPr="00742BC5" w:rsidRDefault="00742BC5" w:rsidP="00742BC5">
            <w:pPr>
              <w:spacing w:before="120"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t>IMPORTE TOTAL (I.V.A. incluido)</w:t>
            </w:r>
          </w:p>
        </w:tc>
      </w:tr>
      <w:tr w:rsidR="00742BC5" w:rsidRPr="00742BC5" w:rsidTr="004B2FF4">
        <w:trPr>
          <w:cantSplit/>
          <w:trHeight w:val="3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BC5" w:rsidRPr="00742BC5" w:rsidRDefault="00742BC5" w:rsidP="00742BC5">
            <w:pPr>
              <w:spacing w:before="60" w:after="60"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BC5" w:rsidRPr="00742BC5" w:rsidRDefault="00742BC5" w:rsidP="00742BC5">
            <w:pPr>
              <w:spacing w:before="60" w:after="60"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BC5" w:rsidRPr="00742BC5" w:rsidRDefault="00742BC5" w:rsidP="00742BC5">
            <w:pPr>
              <w:spacing w:before="120"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</w:tr>
    </w:tbl>
    <w:p w:rsidR="00742BC5" w:rsidRPr="00742BC5" w:rsidRDefault="00742BC5" w:rsidP="00742BC5">
      <w:pPr>
        <w:rPr>
          <w:rFonts w:ascii="Trebuchet MS" w:hAnsi="Trebuchet MS"/>
          <w:color w:val="000000"/>
        </w:rPr>
      </w:pPr>
    </w:p>
    <w:tbl>
      <w:tblPr>
        <w:tblW w:w="1020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568"/>
        <w:gridCol w:w="1558"/>
        <w:gridCol w:w="1700"/>
        <w:gridCol w:w="3542"/>
      </w:tblGrid>
      <w:tr w:rsidR="00742BC5" w:rsidRPr="00742BC5" w:rsidTr="004B2FF4">
        <w:trPr>
          <w:cantSplit/>
          <w:trHeight w:val="22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b/>
                <w:color w:val="000000"/>
                <w:lang w:eastAsia="en-US"/>
              </w:rPr>
              <w:t>EMPRESAS PROPUESTAS</w:t>
            </w:r>
          </w:p>
        </w:tc>
      </w:tr>
      <w:tr w:rsidR="00742BC5" w:rsidRPr="00742BC5" w:rsidTr="004B2FF4">
        <w:trPr>
          <w:cantSplit/>
          <w:trHeight w:val="227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>Nombre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>C.I.F.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>e-mail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>Domicilio fiscal</w:t>
            </w:r>
          </w:p>
        </w:tc>
      </w:tr>
      <w:tr w:rsidR="00742BC5" w:rsidRPr="00742BC5" w:rsidTr="004B2FF4">
        <w:trPr>
          <w:cantSplit/>
          <w:trHeight w:val="227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</w:tr>
      <w:tr w:rsidR="00742BC5" w:rsidRPr="00742BC5" w:rsidTr="004B2FF4">
        <w:trPr>
          <w:cantSplit/>
          <w:trHeight w:val="227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</w:tr>
      <w:tr w:rsidR="00742BC5" w:rsidRPr="00742BC5" w:rsidTr="004B2FF4">
        <w:trPr>
          <w:cantSplit/>
          <w:trHeight w:val="227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BC5" w:rsidRPr="00742BC5" w:rsidRDefault="00742BC5" w:rsidP="00742BC5">
            <w:pPr>
              <w:spacing w:line="256" w:lineRule="auto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lang w:eastAsia="en-US"/>
              </w:rPr>
              <w:fldChar w:fldCharType="end"/>
            </w:r>
            <w:bookmarkEnd w:id="1"/>
          </w:p>
        </w:tc>
      </w:tr>
    </w:tbl>
    <w:p w:rsidR="00742BC5" w:rsidRPr="00742BC5" w:rsidRDefault="00742BC5" w:rsidP="00742BC5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  <w:r w:rsidRPr="00742BC5">
        <w:rPr>
          <w:rFonts w:ascii="Trebuchet MS" w:hAnsi="Trebuchet MS"/>
          <w:color w:val="000000"/>
        </w:rPr>
        <w:t>Solicito a esa Gerencia el inicio de los trámites correspondientes para la contratación arriba indicada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5174"/>
      </w:tblGrid>
      <w:tr w:rsidR="00742BC5" w:rsidRPr="00742BC5" w:rsidTr="004B2FF4">
        <w:trPr>
          <w:trHeight w:val="1556"/>
        </w:trPr>
        <w:tc>
          <w:tcPr>
            <w:tcW w:w="4607" w:type="dxa"/>
            <w:hideMark/>
          </w:tcPr>
          <w:p w:rsidR="00742BC5" w:rsidRPr="00742BC5" w:rsidRDefault="00742BC5" w:rsidP="00742BC5">
            <w:pPr>
              <w:tabs>
                <w:tab w:val="left" w:pos="5601"/>
              </w:tabs>
              <w:spacing w:line="256" w:lineRule="auto"/>
              <w:ind w:left="357"/>
              <w:jc w:val="center"/>
              <w:rPr>
                <w:rFonts w:ascii="Trebuchet MS" w:hAnsi="Trebuchet MS"/>
                <w:color w:val="000000"/>
                <w:lang w:val="pt-BR" w:eastAsia="en-US"/>
              </w:rPr>
            </w:pPr>
            <w:r w:rsidRPr="00742BC5">
              <w:rPr>
                <w:rFonts w:ascii="Trebuchet MS" w:hAnsi="Trebuchet MS"/>
                <w:color w:val="000000"/>
                <w:lang w:val="pt-BR" w:eastAsia="en-US"/>
              </w:rPr>
              <w:t xml:space="preserve">León, </w:t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fldChar w:fldCharType="end"/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t xml:space="preserve"> de </w:t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fldChar w:fldCharType="end"/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t xml:space="preserve"> </w:t>
            </w:r>
            <w:proofErr w:type="spellStart"/>
            <w:r w:rsidRPr="00742BC5">
              <w:rPr>
                <w:rFonts w:ascii="Trebuchet MS" w:hAnsi="Trebuchet MS"/>
                <w:color w:val="000000"/>
                <w:lang w:val="pt-BR" w:eastAsia="en-US"/>
              </w:rPr>
              <w:t>de</w:t>
            </w:r>
            <w:proofErr w:type="spellEnd"/>
            <w:r w:rsidRPr="00742BC5">
              <w:rPr>
                <w:rFonts w:ascii="Trebuchet MS" w:hAnsi="Trebuchet MS"/>
                <w:color w:val="000000"/>
                <w:lang w:val="pt-BR" w:eastAsia="en-US"/>
              </w:rPr>
              <w:t xml:space="preserve"> 20</w:t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val="pt-BR"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val="pt-BR" w:eastAsia="en-US"/>
              </w:rPr>
              <w:fldChar w:fldCharType="end"/>
            </w:r>
          </w:p>
          <w:p w:rsidR="00742BC5" w:rsidRPr="00742BC5" w:rsidRDefault="00742BC5" w:rsidP="00742BC5">
            <w:pPr>
              <w:tabs>
                <w:tab w:val="left" w:pos="5601"/>
              </w:tabs>
              <w:spacing w:before="80" w:line="256" w:lineRule="auto"/>
              <w:ind w:left="357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>La Unidad solicitante,</w:t>
            </w:r>
          </w:p>
          <w:p w:rsidR="00742BC5" w:rsidRPr="00742BC5" w:rsidRDefault="00742BC5" w:rsidP="00742BC5">
            <w:pPr>
              <w:tabs>
                <w:tab w:val="left" w:pos="4467"/>
              </w:tabs>
              <w:spacing w:before="720" w:line="256" w:lineRule="auto"/>
              <w:ind w:left="357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 xml:space="preserve">Fdo.: 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</w:tc>
        <w:tc>
          <w:tcPr>
            <w:tcW w:w="5174" w:type="dxa"/>
            <w:hideMark/>
          </w:tcPr>
          <w:p w:rsidR="00742BC5" w:rsidRPr="00742BC5" w:rsidRDefault="00742BC5" w:rsidP="00742BC5">
            <w:pPr>
              <w:tabs>
                <w:tab w:val="left" w:pos="5601"/>
              </w:tabs>
              <w:spacing w:line="256" w:lineRule="auto"/>
              <w:ind w:left="357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 xml:space="preserve">León, 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t xml:space="preserve"> de 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t xml:space="preserve"> </w:t>
            </w:r>
            <w:proofErr w:type="spellStart"/>
            <w:r w:rsidRPr="00742BC5">
              <w:rPr>
                <w:rFonts w:ascii="Trebuchet MS" w:hAnsi="Trebuchet MS"/>
                <w:color w:val="000000"/>
                <w:lang w:eastAsia="en-US"/>
              </w:rPr>
              <w:t>de</w:t>
            </w:r>
            <w:proofErr w:type="spellEnd"/>
            <w:r w:rsidRPr="00742BC5">
              <w:rPr>
                <w:rFonts w:ascii="Trebuchet MS" w:hAnsi="Trebuchet MS"/>
                <w:color w:val="000000"/>
                <w:lang w:eastAsia="en-US"/>
              </w:rPr>
              <w:t xml:space="preserve"> 20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instrText xml:space="preserve"> FORMTEXT </w:instrText>
            </w:r>
            <w:r w:rsidRPr="00742BC5">
              <w:rPr>
                <w:rFonts w:ascii="Trebuchet MS" w:hAnsi="Trebuchet MS"/>
                <w:color w:val="000000"/>
                <w:lang w:eastAsia="en-US"/>
              </w:rPr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separate"/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noProof/>
                <w:color w:val="000000"/>
                <w:lang w:eastAsia="en-US"/>
              </w:rPr>
              <w:t> </w:t>
            </w:r>
            <w:r w:rsidRPr="00742BC5">
              <w:rPr>
                <w:rFonts w:ascii="Trebuchet MS" w:hAnsi="Trebuchet MS"/>
                <w:color w:val="000000"/>
                <w:lang w:eastAsia="en-US"/>
              </w:rPr>
              <w:fldChar w:fldCharType="end"/>
            </w:r>
          </w:p>
          <w:p w:rsidR="00742BC5" w:rsidRPr="00742BC5" w:rsidRDefault="00742BC5" w:rsidP="00742BC5">
            <w:pPr>
              <w:tabs>
                <w:tab w:val="left" w:pos="4467"/>
              </w:tabs>
              <w:spacing w:before="60" w:line="256" w:lineRule="auto"/>
              <w:ind w:left="357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742BC5">
              <w:rPr>
                <w:rFonts w:ascii="Trebuchet MS" w:hAnsi="Trebuchet MS"/>
                <w:color w:val="000000"/>
                <w:lang w:eastAsia="en-US"/>
              </w:rPr>
              <w:t>EL/LA GERENTE</w:t>
            </w:r>
          </w:p>
          <w:p w:rsidR="00742BC5" w:rsidRPr="00742BC5" w:rsidRDefault="00742BC5" w:rsidP="00742BC5">
            <w:pPr>
              <w:spacing w:before="720" w:line="256" w:lineRule="auto"/>
              <w:ind w:left="357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proofErr w:type="spellStart"/>
            <w:r w:rsidRPr="00742BC5">
              <w:rPr>
                <w:rFonts w:ascii="Trebuchet MS" w:hAnsi="Trebuchet MS"/>
                <w:color w:val="000000"/>
                <w:lang w:eastAsia="en-US"/>
              </w:rPr>
              <w:t>Fdo</w:t>
            </w:r>
            <w:proofErr w:type="spellEnd"/>
            <w:r w:rsidRPr="00742BC5">
              <w:rPr>
                <w:rFonts w:ascii="Trebuchet MS" w:hAnsi="Trebuchet MS"/>
                <w:color w:val="000000"/>
                <w:lang w:eastAsia="en-US"/>
              </w:rPr>
              <w:t>: Mª Carmen García de Elías</w:t>
            </w:r>
          </w:p>
        </w:tc>
      </w:tr>
    </w:tbl>
    <w:p w:rsidR="00742BC5" w:rsidRPr="00742BC5" w:rsidRDefault="00742BC5" w:rsidP="00742BC5">
      <w:pPr>
        <w:spacing w:before="240" w:line="220" w:lineRule="exact"/>
        <w:jc w:val="center"/>
        <w:rPr>
          <w:rFonts w:ascii="Trebuchet MS" w:hAnsi="Trebuchet MS"/>
          <w:color w:val="000000"/>
        </w:rPr>
      </w:pPr>
      <w:r w:rsidRPr="00742BC5">
        <w:rPr>
          <w:rFonts w:ascii="Trebuchet MS" w:hAnsi="Trebuchet MS"/>
          <w:color w:val="000000"/>
        </w:rPr>
        <w:t xml:space="preserve">León, </w:t>
      </w:r>
      <w:r w:rsidRPr="00742BC5">
        <w:rPr>
          <w:rFonts w:ascii="Trebuchet MS" w:hAnsi="Trebuchet MS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42BC5">
        <w:rPr>
          <w:rFonts w:ascii="Trebuchet MS" w:hAnsi="Trebuchet MS"/>
          <w:color w:val="000000"/>
        </w:rPr>
        <w:instrText xml:space="preserve"> FORMTEXT </w:instrText>
      </w:r>
      <w:r w:rsidRPr="00742BC5">
        <w:rPr>
          <w:rFonts w:ascii="Trebuchet MS" w:hAnsi="Trebuchet MS"/>
          <w:color w:val="000000"/>
        </w:rPr>
      </w:r>
      <w:r w:rsidRPr="00742BC5">
        <w:rPr>
          <w:rFonts w:ascii="Trebuchet MS" w:hAnsi="Trebuchet MS"/>
          <w:color w:val="000000"/>
        </w:rPr>
        <w:fldChar w:fldCharType="separate"/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color w:val="000000"/>
        </w:rPr>
        <w:fldChar w:fldCharType="end"/>
      </w:r>
      <w:r w:rsidRPr="00742BC5">
        <w:rPr>
          <w:rFonts w:ascii="Trebuchet MS" w:hAnsi="Trebuchet MS"/>
          <w:color w:val="000000"/>
        </w:rPr>
        <w:t xml:space="preserve"> de </w:t>
      </w:r>
      <w:r w:rsidRPr="00742BC5">
        <w:rPr>
          <w:rFonts w:ascii="Trebuchet MS" w:hAnsi="Trebuchet MS"/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42BC5">
        <w:rPr>
          <w:rFonts w:ascii="Trebuchet MS" w:hAnsi="Trebuchet MS"/>
          <w:color w:val="000000"/>
        </w:rPr>
        <w:instrText xml:space="preserve"> FORMTEXT </w:instrText>
      </w:r>
      <w:r w:rsidRPr="00742BC5">
        <w:rPr>
          <w:rFonts w:ascii="Trebuchet MS" w:hAnsi="Trebuchet MS"/>
          <w:color w:val="000000"/>
        </w:rPr>
      </w:r>
      <w:r w:rsidRPr="00742BC5">
        <w:rPr>
          <w:rFonts w:ascii="Trebuchet MS" w:hAnsi="Trebuchet MS"/>
          <w:color w:val="000000"/>
        </w:rPr>
        <w:fldChar w:fldCharType="separate"/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color w:val="000000"/>
        </w:rPr>
        <w:fldChar w:fldCharType="end"/>
      </w:r>
      <w:r w:rsidRPr="00742BC5">
        <w:rPr>
          <w:rFonts w:ascii="Trebuchet MS" w:hAnsi="Trebuchet MS"/>
          <w:color w:val="000000"/>
        </w:rPr>
        <w:t xml:space="preserve"> </w:t>
      </w:r>
      <w:proofErr w:type="spellStart"/>
      <w:r w:rsidRPr="00742BC5">
        <w:rPr>
          <w:rFonts w:ascii="Trebuchet MS" w:hAnsi="Trebuchet MS"/>
          <w:color w:val="000000"/>
        </w:rPr>
        <w:t>de</w:t>
      </w:r>
      <w:proofErr w:type="spellEnd"/>
      <w:r w:rsidRPr="00742BC5">
        <w:rPr>
          <w:rFonts w:ascii="Trebuchet MS" w:hAnsi="Trebuchet MS"/>
          <w:color w:val="000000"/>
        </w:rPr>
        <w:t xml:space="preserve"> 20</w:t>
      </w:r>
      <w:r w:rsidRPr="00742BC5">
        <w:rPr>
          <w:rFonts w:ascii="Trebuchet MS" w:hAnsi="Trebuchet MS"/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42BC5">
        <w:rPr>
          <w:rFonts w:ascii="Trebuchet MS" w:hAnsi="Trebuchet MS"/>
          <w:color w:val="000000"/>
        </w:rPr>
        <w:instrText xml:space="preserve"> FORMTEXT </w:instrText>
      </w:r>
      <w:r w:rsidRPr="00742BC5">
        <w:rPr>
          <w:rFonts w:ascii="Trebuchet MS" w:hAnsi="Trebuchet MS"/>
          <w:color w:val="000000"/>
        </w:rPr>
      </w:r>
      <w:r w:rsidRPr="00742BC5">
        <w:rPr>
          <w:rFonts w:ascii="Trebuchet MS" w:hAnsi="Trebuchet MS"/>
          <w:color w:val="000000"/>
        </w:rPr>
        <w:fldChar w:fldCharType="separate"/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noProof/>
          <w:color w:val="000000"/>
        </w:rPr>
        <w:t> </w:t>
      </w:r>
      <w:r w:rsidRPr="00742BC5">
        <w:rPr>
          <w:rFonts w:ascii="Trebuchet MS" w:hAnsi="Trebuchet MS"/>
          <w:color w:val="000000"/>
        </w:rPr>
        <w:fldChar w:fldCharType="end"/>
      </w:r>
    </w:p>
    <w:p w:rsidR="00742BC5" w:rsidRPr="00742BC5" w:rsidRDefault="00742BC5" w:rsidP="00742BC5">
      <w:pPr>
        <w:spacing w:line="220" w:lineRule="exact"/>
        <w:jc w:val="center"/>
        <w:rPr>
          <w:rFonts w:ascii="Trebuchet MS" w:hAnsi="Trebuchet MS"/>
          <w:color w:val="000000"/>
        </w:rPr>
      </w:pPr>
      <w:r w:rsidRPr="00742BC5">
        <w:rPr>
          <w:rFonts w:ascii="Trebuchet MS" w:hAnsi="Trebuchet MS"/>
          <w:color w:val="000000"/>
        </w:rPr>
        <w:t>EL VICERRECTOR DE GESTIÓN DE RECURSOS E INFRAESTRUCTURAS</w:t>
      </w:r>
    </w:p>
    <w:p w:rsidR="00742BC5" w:rsidRPr="00742BC5" w:rsidRDefault="00742BC5" w:rsidP="00742BC5">
      <w:pPr>
        <w:jc w:val="center"/>
        <w:rPr>
          <w:rFonts w:ascii="Trebuchet MS" w:hAnsi="Trebuchet MS"/>
          <w:sz w:val="16"/>
          <w:szCs w:val="16"/>
        </w:rPr>
      </w:pPr>
      <w:r w:rsidRPr="00742BC5">
        <w:rPr>
          <w:rFonts w:ascii="Trebuchet MS" w:hAnsi="Trebuchet MS"/>
          <w:sz w:val="16"/>
          <w:szCs w:val="16"/>
        </w:rPr>
        <w:t>Por Delegación mediante Resolución de 11 mayo de 2016 (BOCYL 19/05/2016)</w:t>
      </w:r>
    </w:p>
    <w:p w:rsidR="00742BC5" w:rsidRPr="00742BC5" w:rsidRDefault="00742BC5" w:rsidP="00742BC5">
      <w:pPr>
        <w:spacing w:before="840"/>
        <w:jc w:val="center"/>
        <w:rPr>
          <w:rFonts w:ascii="Trebuchet MS" w:hAnsi="Trebuchet MS"/>
          <w:color w:val="000000"/>
        </w:rPr>
      </w:pPr>
      <w:r w:rsidRPr="00742BC5">
        <w:rPr>
          <w:rFonts w:ascii="Trebuchet MS" w:hAnsi="Trebuchet MS"/>
          <w:color w:val="000000"/>
        </w:rPr>
        <w:t>Fdo.: Adolfo Rodríguez de Soto</w:t>
      </w:r>
    </w:p>
    <w:p w:rsidR="00DB56B8" w:rsidRDefault="00DB56B8" w:rsidP="00DB56B8">
      <w:bookmarkStart w:id="2" w:name="_GoBack"/>
      <w:bookmarkEnd w:id="2"/>
    </w:p>
    <w:sectPr w:rsidR="00DB56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AA" w:rsidRDefault="00EB3BAA" w:rsidP="00EB3BAA">
      <w:r>
        <w:separator/>
      </w:r>
    </w:p>
  </w:endnote>
  <w:endnote w:type="continuationSeparator" w:id="0">
    <w:p w:rsidR="00EB3BAA" w:rsidRDefault="00EB3BAA" w:rsidP="00E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AA" w:rsidRDefault="00EB3BAA" w:rsidP="00EB3BAA">
      <w:r>
        <w:separator/>
      </w:r>
    </w:p>
  </w:footnote>
  <w:footnote w:type="continuationSeparator" w:id="0">
    <w:p w:rsidR="00EB3BAA" w:rsidRDefault="00EB3BAA" w:rsidP="00EB3BAA">
      <w:r>
        <w:continuationSeparator/>
      </w:r>
    </w:p>
  </w:footnote>
  <w:footnote w:id="1">
    <w:p w:rsidR="00742BC5" w:rsidRDefault="00742BC5" w:rsidP="00742BC5">
      <w:pPr>
        <w:pStyle w:val="Textonotapie"/>
        <w:ind w:left="-567"/>
        <w:rPr>
          <w:rFonts w:ascii="Trebuchet MS" w:hAnsi="Trebuchet MS"/>
          <w:sz w:val="18"/>
          <w:szCs w:val="18"/>
          <w:lang w:val="es-ES"/>
        </w:rPr>
      </w:pPr>
      <w:r>
        <w:rPr>
          <w:rStyle w:val="Refdenotaalpie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 xml:space="preserve"> El precio debe incluir todas las exacciones y tributos, seguros, desplazamientos, material de trabajo,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AA" w:rsidRPr="00EB3BAA" w:rsidRDefault="00EB3BAA" w:rsidP="00EB3BAA">
    <w:pPr>
      <w:framePr w:h="1418" w:hSpace="142" w:wrap="around" w:vAnchor="page" w:hAnchor="page" w:x="615" w:y="185" w:anchorLock="1"/>
      <w:rPr>
        <w:rFonts w:ascii="Trebuchet MS" w:hAnsi="Trebuchet MS"/>
        <w:noProof/>
      </w:rPr>
    </w:pPr>
    <w:r w:rsidRPr="00EB3BAA">
      <w:rPr>
        <w:rFonts w:ascii="Trebuchet MS" w:hAnsi="Trebuchet MS"/>
        <w:noProof/>
      </w:rPr>
      <w:drawing>
        <wp:inline distT="0" distB="0" distL="0" distR="0">
          <wp:extent cx="1266825" cy="795826"/>
          <wp:effectExtent l="0" t="0" r="0" b="4445"/>
          <wp:docPr id="1" name="Imagen 1" descr="escudo-bn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bn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335" cy="80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BAA" w:rsidRDefault="00EB3BAA">
    <w:pPr>
      <w:pStyle w:val="Encabezado"/>
    </w:pP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>ECM</w:t>
    </w: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>Servicio de Gestión Económica y Patrimonio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8ED"/>
    <w:multiLevelType w:val="hybridMultilevel"/>
    <w:tmpl w:val="706415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3496"/>
    <w:multiLevelType w:val="hybridMultilevel"/>
    <w:tmpl w:val="EA902E46"/>
    <w:lvl w:ilvl="0" w:tplc="9B14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EF8A4F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D6DB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2"/>
    <w:rsid w:val="00135C84"/>
    <w:rsid w:val="00742BC5"/>
    <w:rsid w:val="00B405B2"/>
    <w:rsid w:val="00DB56B8"/>
    <w:rsid w:val="00E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D32"/>
  <w15:chartTrackingRefBased/>
  <w15:docId w15:val="{46751A17-366B-4FCE-B187-095B18F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B3BAA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B3B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EB3B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BAA"/>
  </w:style>
  <w:style w:type="paragraph" w:styleId="Piedepgina">
    <w:name w:val="footer"/>
    <w:basedOn w:val="Normal"/>
    <w:link w:val="Piedepgina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AA"/>
  </w:style>
  <w:style w:type="paragraph" w:styleId="Sangradetextonormal">
    <w:name w:val="Body Text Indent"/>
    <w:basedOn w:val="Normal"/>
    <w:link w:val="SangradetextonormalCar"/>
    <w:rsid w:val="00DB56B8"/>
    <w:pPr>
      <w:spacing w:line="360" w:lineRule="auto"/>
      <w:ind w:left="993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B56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DB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42B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42BC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Mª V. Yolanda Alonso Salán</cp:lastModifiedBy>
  <cp:revision>2</cp:revision>
  <dcterms:created xsi:type="dcterms:W3CDTF">2019-01-14T07:51:00Z</dcterms:created>
  <dcterms:modified xsi:type="dcterms:W3CDTF">2019-01-14T07:51:00Z</dcterms:modified>
</cp:coreProperties>
</file>