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36" w:rsidRPr="00C30EBF" w:rsidRDefault="00FC3F36" w:rsidP="00602010">
      <w:pPr>
        <w:spacing w:before="120" w:after="120" w:line="360" w:lineRule="auto"/>
        <w:ind w:right="-36"/>
        <w:jc w:val="both"/>
        <w:rPr>
          <w:rFonts w:ascii="Trebuchet MS" w:hAnsi="Trebuchet MS"/>
          <w:i/>
          <w:sz w:val="21"/>
          <w:szCs w:val="21"/>
          <w:lang w:val="es-ES"/>
        </w:rPr>
      </w:pPr>
      <w:r w:rsidRPr="00C30EBF">
        <w:rPr>
          <w:rFonts w:ascii="Trebuchet MS" w:hAnsi="Trebuchet MS"/>
          <w:i/>
          <w:sz w:val="21"/>
          <w:szCs w:val="21"/>
          <w:lang w:val="es-ES"/>
        </w:rPr>
        <w:t xml:space="preserve">ACTA DE LA REUNIÓN </w:t>
      </w:r>
      <w:r w:rsidR="0030271F" w:rsidRPr="00C30EBF">
        <w:rPr>
          <w:rFonts w:ascii="Trebuchet MS" w:hAnsi="Trebuchet MS"/>
          <w:i/>
          <w:sz w:val="21"/>
          <w:szCs w:val="21"/>
          <w:lang w:val="es-ES"/>
        </w:rPr>
        <w:t>ORDINARI</w:t>
      </w:r>
      <w:r w:rsidR="0067125B" w:rsidRPr="00C30EBF">
        <w:rPr>
          <w:rFonts w:ascii="Trebuchet MS" w:hAnsi="Trebuchet MS"/>
          <w:i/>
          <w:sz w:val="21"/>
          <w:szCs w:val="21"/>
          <w:lang w:val="es-ES"/>
        </w:rPr>
        <w:t>A</w:t>
      </w:r>
      <w:r w:rsidRPr="00C30EBF">
        <w:rPr>
          <w:rFonts w:ascii="Trebuchet MS" w:hAnsi="Trebuchet MS"/>
          <w:i/>
          <w:sz w:val="21"/>
          <w:szCs w:val="21"/>
          <w:lang w:val="es-ES"/>
        </w:rPr>
        <w:t xml:space="preserve"> DE</w:t>
      </w:r>
      <w:r w:rsidR="00E261CC" w:rsidRPr="00C30EBF">
        <w:rPr>
          <w:rFonts w:ascii="Trebuchet MS" w:hAnsi="Trebuchet MS"/>
          <w:i/>
          <w:sz w:val="21"/>
          <w:szCs w:val="21"/>
          <w:lang w:val="es-ES"/>
        </w:rPr>
        <w:t xml:space="preserve"> </w:t>
      </w:r>
      <w:r w:rsidRPr="00C30EBF">
        <w:rPr>
          <w:rFonts w:ascii="Trebuchet MS" w:hAnsi="Trebuchet MS"/>
          <w:i/>
          <w:sz w:val="21"/>
          <w:szCs w:val="21"/>
          <w:lang w:val="es-ES"/>
        </w:rPr>
        <w:t xml:space="preserve">LA JUNTA DE PERSONAL DE ADMINISTRACIÓN Y SERVICIOS DE LA UNIVERSIDAD DE LEÓN CON FECHA </w:t>
      </w:r>
      <w:r w:rsidR="00E25978" w:rsidRPr="00C30EBF">
        <w:rPr>
          <w:rFonts w:ascii="Trebuchet MS" w:hAnsi="Trebuchet MS"/>
          <w:i/>
          <w:sz w:val="21"/>
          <w:szCs w:val="21"/>
          <w:lang w:val="es-ES"/>
        </w:rPr>
        <w:t>1</w:t>
      </w:r>
      <w:r w:rsidR="00DF3041" w:rsidRPr="00C30EBF">
        <w:rPr>
          <w:rFonts w:ascii="Trebuchet MS" w:hAnsi="Trebuchet MS"/>
          <w:i/>
          <w:sz w:val="21"/>
          <w:szCs w:val="21"/>
          <w:lang w:val="es-ES"/>
        </w:rPr>
        <w:t xml:space="preserve">6 DE </w:t>
      </w:r>
      <w:r w:rsidR="00E25978" w:rsidRPr="00C30EBF">
        <w:rPr>
          <w:rFonts w:ascii="Trebuchet MS" w:hAnsi="Trebuchet MS"/>
          <w:i/>
          <w:sz w:val="21"/>
          <w:szCs w:val="21"/>
          <w:lang w:val="es-ES"/>
        </w:rPr>
        <w:t>ENERO DE 2019</w:t>
      </w:r>
      <w:r w:rsidR="006C3EFC" w:rsidRPr="00C30EBF">
        <w:rPr>
          <w:rFonts w:ascii="Trebuchet MS" w:hAnsi="Trebuchet MS"/>
          <w:i/>
          <w:sz w:val="21"/>
          <w:szCs w:val="21"/>
          <w:lang w:val="es-ES"/>
        </w:rPr>
        <w:t>.</w:t>
      </w:r>
    </w:p>
    <w:p w:rsidR="00FC3F36" w:rsidRPr="00C30EBF" w:rsidRDefault="00FC3F36" w:rsidP="00602010">
      <w:pPr>
        <w:spacing w:before="120" w:after="120" w:line="360" w:lineRule="auto"/>
        <w:ind w:right="-36"/>
        <w:jc w:val="both"/>
        <w:rPr>
          <w:rFonts w:ascii="Trebuchet MS" w:hAnsi="Trebuchet MS"/>
          <w:sz w:val="21"/>
          <w:szCs w:val="21"/>
          <w:lang w:val="es-ES"/>
        </w:rPr>
      </w:pPr>
      <w:r w:rsidRPr="00C30EBF">
        <w:rPr>
          <w:rFonts w:ascii="Trebuchet MS" w:hAnsi="Trebuchet MS"/>
          <w:sz w:val="21"/>
          <w:szCs w:val="21"/>
          <w:lang w:val="es-ES"/>
        </w:rPr>
        <w:t xml:space="preserve">A las </w:t>
      </w:r>
      <w:r w:rsidR="00E25978" w:rsidRPr="00C30EBF">
        <w:rPr>
          <w:rFonts w:ascii="Trebuchet MS" w:hAnsi="Trebuchet MS"/>
          <w:sz w:val="21"/>
          <w:szCs w:val="21"/>
          <w:lang w:val="es-ES"/>
        </w:rPr>
        <w:t>8:30</w:t>
      </w:r>
      <w:r w:rsidR="00B165FE" w:rsidRPr="00C30EBF">
        <w:rPr>
          <w:rFonts w:ascii="Trebuchet MS" w:hAnsi="Trebuchet MS"/>
          <w:sz w:val="21"/>
          <w:szCs w:val="21"/>
          <w:lang w:val="es-ES"/>
        </w:rPr>
        <w:t xml:space="preserve"> horas</w:t>
      </w:r>
      <w:r w:rsidRPr="00C30EBF">
        <w:rPr>
          <w:rFonts w:ascii="Trebuchet MS" w:hAnsi="Trebuchet MS"/>
          <w:sz w:val="21"/>
          <w:szCs w:val="21"/>
          <w:lang w:val="es-ES"/>
        </w:rPr>
        <w:t xml:space="preserve"> del día </w:t>
      </w:r>
      <w:r w:rsidR="00E25978" w:rsidRPr="00C30EBF">
        <w:rPr>
          <w:rFonts w:ascii="Trebuchet MS" w:hAnsi="Trebuchet MS"/>
          <w:sz w:val="21"/>
          <w:szCs w:val="21"/>
          <w:lang w:val="es-ES"/>
        </w:rPr>
        <w:t>16 de enero de 2019</w:t>
      </w:r>
      <w:r w:rsidRPr="00C30EBF">
        <w:rPr>
          <w:rFonts w:ascii="Trebuchet MS" w:hAnsi="Trebuchet MS"/>
          <w:sz w:val="21"/>
          <w:szCs w:val="21"/>
          <w:lang w:val="es-ES"/>
        </w:rPr>
        <w:t xml:space="preserve">, se reúnen en la sala </w:t>
      </w:r>
      <w:r w:rsidR="00533E24" w:rsidRPr="00C30EBF">
        <w:rPr>
          <w:rFonts w:ascii="Trebuchet MS" w:hAnsi="Trebuchet MS"/>
          <w:sz w:val="21"/>
          <w:szCs w:val="21"/>
          <w:lang w:val="es-ES"/>
        </w:rPr>
        <w:t xml:space="preserve">de Juntas de </w:t>
      </w:r>
      <w:r w:rsidR="00E25978" w:rsidRPr="00C30EBF">
        <w:rPr>
          <w:rFonts w:ascii="Trebuchet MS" w:hAnsi="Trebuchet MS"/>
          <w:sz w:val="21"/>
          <w:szCs w:val="21"/>
          <w:lang w:val="es-ES"/>
        </w:rPr>
        <w:t>Rectorado de la</w:t>
      </w:r>
      <w:r w:rsidR="00DF3041" w:rsidRPr="00C30EBF">
        <w:rPr>
          <w:rFonts w:ascii="Trebuchet MS" w:hAnsi="Trebuchet MS"/>
          <w:sz w:val="21"/>
          <w:szCs w:val="21"/>
          <w:lang w:val="es-ES"/>
        </w:rPr>
        <w:t xml:space="preserve"> Universidad de León</w:t>
      </w:r>
      <w:r w:rsidR="00BA1B37" w:rsidRPr="00C30EBF">
        <w:rPr>
          <w:rFonts w:ascii="Trebuchet MS" w:hAnsi="Trebuchet MS"/>
          <w:sz w:val="21"/>
          <w:szCs w:val="21"/>
          <w:lang w:val="es-ES"/>
        </w:rPr>
        <w:t>,</w:t>
      </w:r>
      <w:r w:rsidRPr="00C30EBF">
        <w:rPr>
          <w:rFonts w:ascii="Trebuchet MS" w:hAnsi="Trebuchet MS"/>
          <w:sz w:val="21"/>
          <w:szCs w:val="21"/>
          <w:lang w:val="es-ES"/>
        </w:rPr>
        <w:t xml:space="preserve"> los miembros de la Junta de Personal de Administración y Servicios que a continuación se relacionan, al objeto de tratar los asuntos que constan en el ORDEN DEL DÍA.</w:t>
      </w:r>
    </w:p>
    <w:p w:rsidR="00FC3F36" w:rsidRPr="00C30EBF" w:rsidRDefault="00FC3F36" w:rsidP="00602010">
      <w:pPr>
        <w:pStyle w:val="Prrafodelista"/>
        <w:numPr>
          <w:ilvl w:val="0"/>
          <w:numId w:val="6"/>
        </w:numPr>
        <w:spacing w:before="120" w:after="120" w:line="360" w:lineRule="auto"/>
        <w:ind w:right="-36"/>
        <w:jc w:val="both"/>
        <w:rPr>
          <w:rFonts w:ascii="Trebuchet MS" w:hAnsi="Trebuchet MS"/>
          <w:sz w:val="21"/>
          <w:szCs w:val="21"/>
          <w:lang w:val="es-ES"/>
        </w:rPr>
      </w:pPr>
      <w:r w:rsidRPr="00C30EBF">
        <w:rPr>
          <w:rFonts w:ascii="Trebuchet MS" w:hAnsi="Trebuchet MS"/>
          <w:sz w:val="21"/>
          <w:szCs w:val="21"/>
          <w:lang w:val="es-ES"/>
        </w:rPr>
        <w:t>ASISTENTES</w:t>
      </w:r>
    </w:p>
    <w:p w:rsidR="00FC3F36" w:rsidRPr="00C30EBF" w:rsidRDefault="00EA6623" w:rsidP="00602010">
      <w:pPr>
        <w:spacing w:before="120" w:after="120" w:line="360" w:lineRule="auto"/>
        <w:ind w:right="-36"/>
        <w:jc w:val="both"/>
        <w:rPr>
          <w:rFonts w:ascii="Trebuchet MS" w:hAnsi="Trebuchet MS"/>
          <w:sz w:val="21"/>
          <w:szCs w:val="21"/>
          <w:lang w:val="es-ES"/>
        </w:rPr>
      </w:pPr>
      <w:r w:rsidRPr="00C30EBF">
        <w:rPr>
          <w:rFonts w:ascii="Trebuchet MS" w:hAnsi="Trebuchet MS"/>
          <w:sz w:val="21"/>
          <w:szCs w:val="21"/>
          <w:lang w:val="es-ES"/>
        </w:rPr>
        <w:t xml:space="preserve">José Gutiérrez </w:t>
      </w:r>
      <w:proofErr w:type="spellStart"/>
      <w:r w:rsidRPr="00C30EBF">
        <w:rPr>
          <w:rFonts w:ascii="Trebuchet MS" w:hAnsi="Trebuchet MS"/>
          <w:sz w:val="21"/>
          <w:szCs w:val="21"/>
          <w:lang w:val="es-ES"/>
        </w:rPr>
        <w:t>Ala</w:t>
      </w:r>
      <w:r w:rsidR="00FC3F36" w:rsidRPr="00C30EBF">
        <w:rPr>
          <w:rFonts w:ascii="Trebuchet MS" w:hAnsi="Trebuchet MS"/>
          <w:sz w:val="21"/>
          <w:szCs w:val="21"/>
          <w:lang w:val="es-ES"/>
        </w:rPr>
        <w:t>iz</w:t>
      </w:r>
      <w:proofErr w:type="spellEnd"/>
      <w:r w:rsidR="00FC3F36" w:rsidRPr="00C30EBF">
        <w:rPr>
          <w:rFonts w:ascii="Trebuchet MS" w:hAnsi="Trebuchet MS"/>
          <w:sz w:val="21"/>
          <w:szCs w:val="21"/>
          <w:lang w:val="es-ES"/>
        </w:rPr>
        <w:t xml:space="preserve"> (CSI-F)</w:t>
      </w:r>
      <w:r w:rsidR="00724535" w:rsidRPr="00C30EBF">
        <w:rPr>
          <w:rFonts w:ascii="Trebuchet MS" w:hAnsi="Trebuchet MS"/>
          <w:sz w:val="21"/>
          <w:szCs w:val="21"/>
          <w:lang w:val="es-ES"/>
        </w:rPr>
        <w:t xml:space="preserve"> presidente, </w:t>
      </w:r>
      <w:r w:rsidR="00FC3F36" w:rsidRPr="00C30EBF">
        <w:rPr>
          <w:rFonts w:ascii="Trebuchet MS" w:hAnsi="Trebuchet MS"/>
          <w:sz w:val="21"/>
          <w:szCs w:val="21"/>
          <w:lang w:val="es-ES"/>
        </w:rPr>
        <w:t>Mª. V. Yolanda Alonso Salán (CSI-F)</w:t>
      </w:r>
      <w:r w:rsidR="0056618B" w:rsidRPr="00C30EBF">
        <w:rPr>
          <w:rFonts w:ascii="Trebuchet MS" w:hAnsi="Trebuchet MS"/>
          <w:sz w:val="21"/>
          <w:szCs w:val="21"/>
          <w:lang w:val="es-ES"/>
        </w:rPr>
        <w:t xml:space="preserve">, </w:t>
      </w:r>
      <w:r w:rsidR="004E1D0D" w:rsidRPr="00C30EBF">
        <w:rPr>
          <w:rFonts w:ascii="Trebuchet MS" w:hAnsi="Trebuchet MS"/>
          <w:sz w:val="21"/>
          <w:szCs w:val="21"/>
          <w:lang w:val="es-ES"/>
        </w:rPr>
        <w:t>secretaria, Victoria</w:t>
      </w:r>
      <w:r w:rsidR="004B19B9" w:rsidRPr="00C30EBF">
        <w:rPr>
          <w:rFonts w:ascii="Trebuchet MS" w:hAnsi="Trebuchet MS"/>
          <w:sz w:val="21"/>
          <w:szCs w:val="21"/>
          <w:lang w:val="es-ES"/>
        </w:rPr>
        <w:t xml:space="preserve"> Prieto </w:t>
      </w:r>
      <w:proofErr w:type="spellStart"/>
      <w:r w:rsidR="004B19B9" w:rsidRPr="00C30EBF">
        <w:rPr>
          <w:rFonts w:ascii="Trebuchet MS" w:hAnsi="Trebuchet MS"/>
          <w:sz w:val="21"/>
          <w:szCs w:val="21"/>
          <w:lang w:val="es-ES"/>
        </w:rPr>
        <w:t>Prieto</w:t>
      </w:r>
      <w:proofErr w:type="spellEnd"/>
      <w:r w:rsidR="004B19B9" w:rsidRPr="00C30EBF">
        <w:rPr>
          <w:rFonts w:ascii="Trebuchet MS" w:hAnsi="Trebuchet MS"/>
          <w:sz w:val="21"/>
          <w:szCs w:val="21"/>
          <w:lang w:val="es-ES"/>
        </w:rPr>
        <w:t xml:space="preserve"> (CSI-F)</w:t>
      </w:r>
      <w:r w:rsidR="00724535" w:rsidRPr="00C30EBF">
        <w:rPr>
          <w:rFonts w:ascii="Trebuchet MS" w:hAnsi="Trebuchet MS"/>
          <w:sz w:val="21"/>
          <w:szCs w:val="21"/>
          <w:lang w:val="es-ES"/>
        </w:rPr>
        <w:t>,</w:t>
      </w:r>
      <w:r w:rsidR="00E25978" w:rsidRPr="00C30EBF">
        <w:rPr>
          <w:rFonts w:ascii="Trebuchet MS" w:hAnsi="Trebuchet MS"/>
          <w:sz w:val="21"/>
          <w:szCs w:val="21"/>
          <w:lang w:val="es-ES"/>
        </w:rPr>
        <w:t xml:space="preserve"> Aurora Vega (CSI-F)</w:t>
      </w:r>
      <w:r w:rsidR="00173A56" w:rsidRPr="00C30EBF">
        <w:rPr>
          <w:rFonts w:ascii="Trebuchet MS" w:hAnsi="Trebuchet MS"/>
          <w:sz w:val="21"/>
          <w:szCs w:val="21"/>
          <w:lang w:val="es-ES"/>
        </w:rPr>
        <w:t xml:space="preserve"> </w:t>
      </w:r>
      <w:r w:rsidR="0009053B" w:rsidRPr="00C30EBF">
        <w:rPr>
          <w:rFonts w:ascii="Trebuchet MS" w:hAnsi="Trebuchet MS"/>
          <w:sz w:val="21"/>
          <w:szCs w:val="21"/>
          <w:lang w:val="es-ES"/>
        </w:rPr>
        <w:t>David Ortega Díez</w:t>
      </w:r>
      <w:r w:rsidR="00533E24" w:rsidRPr="00C30EBF">
        <w:rPr>
          <w:rFonts w:ascii="Trebuchet MS" w:hAnsi="Trebuchet MS"/>
          <w:sz w:val="21"/>
          <w:szCs w:val="21"/>
          <w:lang w:val="es-ES"/>
        </w:rPr>
        <w:t xml:space="preserve">, </w:t>
      </w:r>
      <w:r w:rsidR="000D5236" w:rsidRPr="00C30EBF">
        <w:rPr>
          <w:rFonts w:ascii="Trebuchet MS" w:hAnsi="Trebuchet MS"/>
          <w:sz w:val="21"/>
          <w:szCs w:val="21"/>
          <w:lang w:val="es-ES"/>
        </w:rPr>
        <w:t xml:space="preserve">Javier Álvarez Alonso </w:t>
      </w:r>
      <w:r w:rsidR="00E25978" w:rsidRPr="00C30EBF">
        <w:rPr>
          <w:rFonts w:ascii="Trebuchet MS" w:hAnsi="Trebuchet MS"/>
          <w:sz w:val="21"/>
          <w:szCs w:val="21"/>
          <w:lang w:val="es-ES"/>
        </w:rPr>
        <w:t xml:space="preserve">y Yolanda </w:t>
      </w:r>
      <w:proofErr w:type="spellStart"/>
      <w:r w:rsidR="00E25978" w:rsidRPr="00C30EBF">
        <w:rPr>
          <w:rFonts w:ascii="Trebuchet MS" w:hAnsi="Trebuchet MS"/>
          <w:sz w:val="21"/>
          <w:szCs w:val="21"/>
          <w:lang w:val="es-ES"/>
        </w:rPr>
        <w:t>Morea</w:t>
      </w:r>
      <w:proofErr w:type="spellEnd"/>
      <w:r w:rsidR="00E25978" w:rsidRPr="00C30EBF">
        <w:rPr>
          <w:rFonts w:ascii="Trebuchet MS" w:hAnsi="Trebuchet MS"/>
          <w:sz w:val="21"/>
          <w:szCs w:val="21"/>
          <w:lang w:val="es-ES"/>
        </w:rPr>
        <w:t xml:space="preserve"> </w:t>
      </w:r>
      <w:r w:rsidR="000D5236" w:rsidRPr="00C30EBF">
        <w:rPr>
          <w:rFonts w:ascii="Trebuchet MS" w:hAnsi="Trebuchet MS"/>
          <w:sz w:val="21"/>
          <w:szCs w:val="21"/>
          <w:lang w:val="es-ES"/>
        </w:rPr>
        <w:t>(CCOO)</w:t>
      </w:r>
      <w:r w:rsidR="00BA1B37" w:rsidRPr="00C30EBF">
        <w:rPr>
          <w:rFonts w:ascii="Trebuchet MS" w:hAnsi="Trebuchet MS"/>
          <w:sz w:val="21"/>
          <w:szCs w:val="21"/>
          <w:lang w:val="es-ES"/>
        </w:rPr>
        <w:t>.</w:t>
      </w:r>
    </w:p>
    <w:p w:rsidR="000D5236" w:rsidRPr="00C30EBF" w:rsidRDefault="0067125B" w:rsidP="00602010">
      <w:pPr>
        <w:spacing w:before="120" w:after="120" w:line="360" w:lineRule="auto"/>
        <w:ind w:right="-36"/>
        <w:jc w:val="both"/>
        <w:rPr>
          <w:rFonts w:ascii="Trebuchet MS" w:hAnsi="Trebuchet MS"/>
          <w:sz w:val="21"/>
          <w:szCs w:val="21"/>
          <w:lang w:val="es-ES"/>
        </w:rPr>
      </w:pPr>
      <w:r w:rsidRPr="00C30EBF">
        <w:rPr>
          <w:rFonts w:ascii="Trebuchet MS" w:hAnsi="Trebuchet MS"/>
          <w:sz w:val="21"/>
          <w:szCs w:val="21"/>
          <w:lang w:val="es-ES"/>
        </w:rPr>
        <w:t>Delegados Sindicales:</w:t>
      </w:r>
      <w:r w:rsidR="0030271F" w:rsidRPr="00C30EBF">
        <w:rPr>
          <w:rFonts w:ascii="Trebuchet MS" w:hAnsi="Trebuchet MS"/>
          <w:sz w:val="21"/>
          <w:szCs w:val="21"/>
          <w:lang w:val="es-ES"/>
        </w:rPr>
        <w:t xml:space="preserve"> Emilio Fernández Delgado (CSI-F) y</w:t>
      </w:r>
      <w:r w:rsidRPr="00C30EBF">
        <w:rPr>
          <w:rFonts w:ascii="Trebuchet MS" w:hAnsi="Trebuchet MS"/>
          <w:sz w:val="21"/>
          <w:szCs w:val="21"/>
          <w:lang w:val="es-ES"/>
        </w:rPr>
        <w:t xml:space="preserve"> </w:t>
      </w:r>
      <w:r w:rsidR="00BA1B37" w:rsidRPr="00C30EBF">
        <w:rPr>
          <w:rFonts w:ascii="Trebuchet MS" w:hAnsi="Trebuchet MS"/>
          <w:sz w:val="21"/>
          <w:szCs w:val="21"/>
          <w:lang w:val="es-ES"/>
        </w:rPr>
        <w:t>Piedad Vidal Fernández (UGT).</w:t>
      </w:r>
    </w:p>
    <w:p w:rsidR="00FC3F36" w:rsidRPr="00C30EBF" w:rsidRDefault="00FC3F36" w:rsidP="00602010">
      <w:pPr>
        <w:pStyle w:val="Prrafodelista"/>
        <w:numPr>
          <w:ilvl w:val="0"/>
          <w:numId w:val="6"/>
        </w:numPr>
        <w:spacing w:before="120" w:after="120" w:line="360" w:lineRule="auto"/>
        <w:ind w:right="-36"/>
        <w:jc w:val="both"/>
        <w:rPr>
          <w:rFonts w:ascii="Trebuchet MS" w:hAnsi="Trebuchet MS"/>
          <w:sz w:val="21"/>
          <w:szCs w:val="21"/>
          <w:lang w:val="es-ES"/>
        </w:rPr>
      </w:pPr>
      <w:r w:rsidRPr="00C30EBF">
        <w:rPr>
          <w:rFonts w:ascii="Trebuchet MS" w:hAnsi="Trebuchet MS"/>
          <w:sz w:val="21"/>
          <w:szCs w:val="21"/>
          <w:lang w:val="es-ES"/>
        </w:rPr>
        <w:t>ORDEN DEL DÍA</w:t>
      </w:r>
    </w:p>
    <w:p w:rsidR="00EB607A" w:rsidRPr="00C30EBF" w:rsidRDefault="00533E24" w:rsidP="00533E24">
      <w:pPr>
        <w:spacing w:before="120" w:after="120" w:line="360" w:lineRule="auto"/>
        <w:ind w:left="360" w:right="-36"/>
        <w:jc w:val="both"/>
        <w:rPr>
          <w:rFonts w:ascii="Trebuchet MS" w:hAnsi="Trebuchet MS"/>
          <w:b/>
          <w:sz w:val="21"/>
          <w:szCs w:val="21"/>
          <w:lang w:val="es-ES"/>
        </w:rPr>
      </w:pPr>
      <w:r w:rsidRPr="00C30EBF">
        <w:rPr>
          <w:rFonts w:ascii="Trebuchet MS" w:hAnsi="Trebuchet MS"/>
          <w:b/>
          <w:sz w:val="21"/>
          <w:szCs w:val="21"/>
          <w:lang w:val="es-ES"/>
        </w:rPr>
        <w:t xml:space="preserve">1.- </w:t>
      </w:r>
      <w:r w:rsidR="00EB607A" w:rsidRPr="00C30EBF">
        <w:rPr>
          <w:rFonts w:ascii="Trebuchet MS" w:hAnsi="Trebuchet MS"/>
          <w:b/>
          <w:sz w:val="21"/>
          <w:szCs w:val="21"/>
          <w:lang w:val="es-ES"/>
        </w:rPr>
        <w:t>Aprobación de Actas anteriores.</w:t>
      </w:r>
    </w:p>
    <w:p w:rsidR="00EB607A" w:rsidRPr="00C30EBF" w:rsidRDefault="00E25978" w:rsidP="00EB607A">
      <w:pPr>
        <w:pStyle w:val="Prrafodelista"/>
        <w:numPr>
          <w:ilvl w:val="0"/>
          <w:numId w:val="6"/>
        </w:numPr>
        <w:spacing w:before="120" w:after="120" w:line="360" w:lineRule="auto"/>
        <w:ind w:right="-36"/>
        <w:jc w:val="both"/>
        <w:rPr>
          <w:rFonts w:ascii="Trebuchet MS" w:hAnsi="Trebuchet MS"/>
          <w:sz w:val="21"/>
          <w:szCs w:val="21"/>
          <w:lang w:val="es-ES"/>
        </w:rPr>
      </w:pPr>
      <w:r w:rsidRPr="00C30EBF">
        <w:rPr>
          <w:rFonts w:ascii="Trebuchet MS" w:hAnsi="Trebuchet MS"/>
          <w:sz w:val="21"/>
          <w:szCs w:val="21"/>
          <w:lang w:val="es-ES"/>
        </w:rPr>
        <w:t>No hay actas pendientes</w:t>
      </w:r>
      <w:r w:rsidR="00DF3041" w:rsidRPr="00C30EBF">
        <w:rPr>
          <w:rFonts w:ascii="Trebuchet MS" w:hAnsi="Trebuchet MS"/>
          <w:sz w:val="21"/>
          <w:szCs w:val="21"/>
          <w:lang w:val="es-ES"/>
        </w:rPr>
        <w:t>.</w:t>
      </w:r>
    </w:p>
    <w:p w:rsidR="00533E24" w:rsidRPr="00C30EBF" w:rsidRDefault="00EB607A" w:rsidP="00533E24">
      <w:pPr>
        <w:spacing w:before="120" w:after="120" w:line="360" w:lineRule="auto"/>
        <w:ind w:left="360" w:right="-36"/>
        <w:jc w:val="both"/>
        <w:rPr>
          <w:rFonts w:ascii="Trebuchet MS" w:hAnsi="Trebuchet MS"/>
          <w:sz w:val="21"/>
          <w:szCs w:val="21"/>
          <w:lang w:val="es-ES"/>
        </w:rPr>
      </w:pPr>
      <w:r w:rsidRPr="00C30EBF">
        <w:rPr>
          <w:rFonts w:ascii="Trebuchet MS" w:hAnsi="Trebuchet MS"/>
          <w:b/>
          <w:sz w:val="21"/>
          <w:szCs w:val="21"/>
          <w:lang w:val="es-ES"/>
        </w:rPr>
        <w:t xml:space="preserve">2.- </w:t>
      </w:r>
      <w:r w:rsidR="00533E24" w:rsidRPr="00C30EBF">
        <w:rPr>
          <w:rFonts w:ascii="Trebuchet MS" w:hAnsi="Trebuchet MS"/>
          <w:b/>
          <w:sz w:val="21"/>
          <w:szCs w:val="21"/>
          <w:lang w:val="es-ES"/>
        </w:rPr>
        <w:t>Informes del Presidente</w:t>
      </w:r>
    </w:p>
    <w:p w:rsidR="00533E24" w:rsidRPr="00C30EBF" w:rsidRDefault="00EB607A" w:rsidP="00533E24">
      <w:pPr>
        <w:pStyle w:val="Prrafodelista"/>
        <w:numPr>
          <w:ilvl w:val="0"/>
          <w:numId w:val="6"/>
        </w:numPr>
        <w:spacing w:line="360" w:lineRule="auto"/>
        <w:jc w:val="both"/>
        <w:rPr>
          <w:rFonts w:ascii="Trebuchet MS" w:hAnsi="Trebuchet MS"/>
          <w:sz w:val="21"/>
          <w:szCs w:val="21"/>
          <w:lang w:val="es-ES"/>
        </w:rPr>
      </w:pPr>
      <w:r w:rsidRPr="00C30EBF">
        <w:rPr>
          <w:rFonts w:ascii="Trebuchet MS" w:hAnsi="Trebuchet MS"/>
          <w:sz w:val="21"/>
          <w:szCs w:val="21"/>
          <w:lang w:val="es-ES"/>
        </w:rPr>
        <w:t>2</w:t>
      </w:r>
      <w:r w:rsidR="00533E24" w:rsidRPr="00C30EBF">
        <w:rPr>
          <w:rFonts w:ascii="Trebuchet MS" w:hAnsi="Trebuchet MS"/>
          <w:sz w:val="21"/>
          <w:szCs w:val="21"/>
          <w:lang w:val="es-ES"/>
        </w:rPr>
        <w:t xml:space="preserve">.1.-El Presidente informa </w:t>
      </w:r>
      <w:r w:rsidR="00E25978" w:rsidRPr="00C30EBF">
        <w:rPr>
          <w:rFonts w:ascii="Trebuchet MS" w:hAnsi="Trebuchet MS"/>
          <w:sz w:val="21"/>
          <w:szCs w:val="21"/>
          <w:lang w:val="es-ES"/>
        </w:rPr>
        <w:t>haber recibido un escrito de Dña. Begoña Carbajo Alonso, a través del cual, se nos pide la difusión del reglamento existente a propósito de los desfases horarios en la ficha del personal funcionario, se pospone el tratamiento en el punto de Otros Asuntos.</w:t>
      </w:r>
    </w:p>
    <w:p w:rsidR="00A55CA4" w:rsidRPr="00C30EBF" w:rsidRDefault="00EB607A" w:rsidP="00A55CA4">
      <w:pPr>
        <w:spacing w:line="360" w:lineRule="auto"/>
        <w:ind w:left="360"/>
        <w:jc w:val="both"/>
        <w:rPr>
          <w:rFonts w:ascii="Trebuchet MS" w:hAnsi="Trebuchet MS"/>
          <w:b/>
          <w:sz w:val="21"/>
          <w:szCs w:val="21"/>
          <w:lang w:val="es-ES"/>
        </w:rPr>
      </w:pPr>
      <w:r w:rsidRPr="00C30EBF">
        <w:rPr>
          <w:rFonts w:ascii="Trebuchet MS" w:hAnsi="Trebuchet MS"/>
          <w:b/>
          <w:sz w:val="21"/>
          <w:szCs w:val="21"/>
          <w:lang w:val="es-ES"/>
        </w:rPr>
        <w:t>3</w:t>
      </w:r>
      <w:r w:rsidR="00A55CA4" w:rsidRPr="00C30EBF">
        <w:rPr>
          <w:rFonts w:ascii="Trebuchet MS" w:hAnsi="Trebuchet MS"/>
          <w:b/>
          <w:sz w:val="21"/>
          <w:szCs w:val="21"/>
          <w:lang w:val="es-ES"/>
        </w:rPr>
        <w:t xml:space="preserve">.- </w:t>
      </w:r>
      <w:r w:rsidR="00E25978" w:rsidRPr="00C30EBF">
        <w:rPr>
          <w:rFonts w:ascii="Trebuchet MS" w:hAnsi="Trebuchet MS"/>
          <w:b/>
          <w:sz w:val="21"/>
          <w:szCs w:val="21"/>
          <w:lang w:val="es-ES"/>
        </w:rPr>
        <w:t>R.P.T.</w:t>
      </w:r>
    </w:p>
    <w:p w:rsidR="00E7096D" w:rsidRPr="00C30EBF" w:rsidRDefault="00E7096D" w:rsidP="00A55CA4">
      <w:pPr>
        <w:pStyle w:val="Prrafodelista"/>
        <w:numPr>
          <w:ilvl w:val="0"/>
          <w:numId w:val="14"/>
        </w:numPr>
        <w:spacing w:line="360" w:lineRule="auto"/>
        <w:jc w:val="both"/>
        <w:rPr>
          <w:rFonts w:ascii="Trebuchet MS" w:hAnsi="Trebuchet MS"/>
          <w:sz w:val="21"/>
          <w:szCs w:val="21"/>
          <w:lang w:val="es-ES"/>
        </w:rPr>
      </w:pPr>
      <w:r w:rsidRPr="00C30EBF">
        <w:rPr>
          <w:rFonts w:ascii="Trebuchet MS" w:hAnsi="Trebuchet MS"/>
          <w:sz w:val="21"/>
          <w:szCs w:val="21"/>
          <w:lang w:val="es-ES"/>
        </w:rPr>
        <w:t>A propósito de este punto y siendo el principal objeto de esta reunión preliminar para posteriormente reunirnos con la Gerencia a p</w:t>
      </w:r>
      <w:r w:rsidR="001D0545" w:rsidRPr="00C30EBF">
        <w:rPr>
          <w:rFonts w:ascii="Trebuchet MS" w:hAnsi="Trebuchet MS"/>
          <w:sz w:val="21"/>
          <w:szCs w:val="21"/>
          <w:lang w:val="es-ES"/>
        </w:rPr>
        <w:t>ara</w:t>
      </w:r>
      <w:r w:rsidRPr="00C30EBF">
        <w:rPr>
          <w:rFonts w:ascii="Trebuchet MS" w:hAnsi="Trebuchet MS"/>
          <w:sz w:val="21"/>
          <w:szCs w:val="21"/>
          <w:lang w:val="es-ES"/>
        </w:rPr>
        <w:t xml:space="preserve"> seguir con la elaboración de la R.P.T. del personal funcionario de esta Universidad, El Presidente propone la realización de informes parciales sobre los puntos que vayamos dando por concluidos manifestando el acuerdo o desacuerdo con los mismos</w:t>
      </w:r>
    </w:p>
    <w:p w:rsidR="00E7096D" w:rsidRPr="00C30EBF" w:rsidRDefault="00E7096D" w:rsidP="00A55CA4">
      <w:pPr>
        <w:pStyle w:val="Prrafodelista"/>
        <w:numPr>
          <w:ilvl w:val="0"/>
          <w:numId w:val="14"/>
        </w:numPr>
        <w:spacing w:line="360" w:lineRule="auto"/>
        <w:jc w:val="both"/>
        <w:rPr>
          <w:rFonts w:ascii="Trebuchet MS" w:hAnsi="Trebuchet MS"/>
          <w:sz w:val="21"/>
          <w:szCs w:val="21"/>
          <w:lang w:val="es-ES"/>
        </w:rPr>
      </w:pPr>
      <w:r w:rsidRPr="00C30EBF">
        <w:rPr>
          <w:rFonts w:ascii="Trebuchet MS" w:hAnsi="Trebuchet MS"/>
          <w:sz w:val="21"/>
          <w:szCs w:val="21"/>
          <w:lang w:val="es-ES"/>
        </w:rPr>
        <w:t xml:space="preserve">Una de las propuestas de esta Junta será la petición de aumento de niveles 20 </w:t>
      </w:r>
      <w:r w:rsidR="00A55CA4" w:rsidRPr="00C30EBF">
        <w:rPr>
          <w:rFonts w:ascii="Trebuchet MS" w:hAnsi="Trebuchet MS"/>
          <w:sz w:val="21"/>
          <w:szCs w:val="21"/>
          <w:lang w:val="es-ES"/>
        </w:rPr>
        <w:t>e</w:t>
      </w:r>
      <w:r w:rsidRPr="00C30EBF">
        <w:rPr>
          <w:rFonts w:ascii="Trebuchet MS" w:hAnsi="Trebuchet MS"/>
          <w:sz w:val="21"/>
          <w:szCs w:val="21"/>
          <w:lang w:val="es-ES"/>
        </w:rPr>
        <w:t>n cada unida</w:t>
      </w:r>
      <w:r w:rsidR="001D0545" w:rsidRPr="00C30EBF">
        <w:rPr>
          <w:rFonts w:ascii="Trebuchet MS" w:hAnsi="Trebuchet MS"/>
          <w:sz w:val="21"/>
          <w:szCs w:val="21"/>
          <w:lang w:val="es-ES"/>
        </w:rPr>
        <w:t>d</w:t>
      </w:r>
      <w:r w:rsidRPr="00C30EBF">
        <w:rPr>
          <w:rFonts w:ascii="Trebuchet MS" w:hAnsi="Trebuchet MS"/>
          <w:sz w:val="21"/>
          <w:szCs w:val="21"/>
          <w:lang w:val="es-ES"/>
        </w:rPr>
        <w:t>, defender un nivel 20 por cada unidad.</w:t>
      </w:r>
    </w:p>
    <w:p w:rsidR="006737DC" w:rsidRPr="00C30EBF" w:rsidRDefault="00A55CA4" w:rsidP="00D57F13">
      <w:pPr>
        <w:pStyle w:val="Prrafodelista"/>
        <w:numPr>
          <w:ilvl w:val="0"/>
          <w:numId w:val="14"/>
        </w:numPr>
        <w:spacing w:line="360" w:lineRule="auto"/>
        <w:jc w:val="both"/>
        <w:rPr>
          <w:rFonts w:ascii="Trebuchet MS" w:hAnsi="Trebuchet MS"/>
          <w:sz w:val="21"/>
          <w:szCs w:val="21"/>
          <w:lang w:val="es-ES"/>
        </w:rPr>
      </w:pPr>
      <w:r w:rsidRPr="00C30EBF">
        <w:rPr>
          <w:rFonts w:ascii="Trebuchet MS" w:hAnsi="Trebuchet MS"/>
          <w:sz w:val="21"/>
          <w:szCs w:val="21"/>
          <w:lang w:val="es-ES"/>
        </w:rPr>
        <w:t xml:space="preserve"> </w:t>
      </w:r>
      <w:r w:rsidR="00E7096D" w:rsidRPr="00C30EBF">
        <w:rPr>
          <w:rFonts w:ascii="Trebuchet MS" w:hAnsi="Trebuchet MS"/>
          <w:sz w:val="21"/>
          <w:szCs w:val="21"/>
          <w:lang w:val="es-ES"/>
        </w:rPr>
        <w:t>En cuanto a las reuniones que próximamente van a celebrarse tanto de la Comisión de Baremo como la Comisión destinada a las Funciones, estas llevaran a la mesa de negociación las posturas que se adopten desde la Junta de Pas funcionario, los acuerdos se tomaran en el pleno de la Junta.</w:t>
      </w:r>
    </w:p>
    <w:p w:rsidR="00E7096D" w:rsidRPr="00C30EBF" w:rsidRDefault="00E7096D" w:rsidP="00D57F13">
      <w:pPr>
        <w:pStyle w:val="Prrafodelista"/>
        <w:numPr>
          <w:ilvl w:val="0"/>
          <w:numId w:val="14"/>
        </w:numPr>
        <w:spacing w:line="360" w:lineRule="auto"/>
        <w:jc w:val="both"/>
        <w:rPr>
          <w:rFonts w:ascii="Trebuchet MS" w:hAnsi="Trebuchet MS"/>
          <w:sz w:val="21"/>
          <w:szCs w:val="21"/>
          <w:lang w:val="es-ES"/>
        </w:rPr>
      </w:pPr>
      <w:r w:rsidRPr="00C30EBF">
        <w:rPr>
          <w:rFonts w:ascii="Trebuchet MS" w:hAnsi="Trebuchet MS"/>
          <w:sz w:val="21"/>
          <w:szCs w:val="21"/>
          <w:lang w:val="es-ES"/>
        </w:rPr>
        <w:lastRenderedPageBreak/>
        <w:t>La propuesta en cuando a lo que se refiere a COIE y una vez analizado por la junta será el cambio de denominación dado que sus funciones han cambiado, la propuesta seria “Prácticas en Empresas”</w:t>
      </w:r>
    </w:p>
    <w:p w:rsidR="00725174" w:rsidRPr="00C30EBF" w:rsidRDefault="006737DC" w:rsidP="00725174">
      <w:pPr>
        <w:spacing w:line="360" w:lineRule="auto"/>
        <w:ind w:left="360"/>
        <w:jc w:val="both"/>
        <w:rPr>
          <w:rFonts w:ascii="Trebuchet MS" w:hAnsi="Trebuchet MS"/>
          <w:b/>
          <w:sz w:val="21"/>
          <w:szCs w:val="21"/>
          <w:lang w:val="es-ES"/>
        </w:rPr>
      </w:pPr>
      <w:r w:rsidRPr="00C30EBF">
        <w:rPr>
          <w:rFonts w:ascii="Trebuchet MS" w:hAnsi="Trebuchet MS"/>
          <w:b/>
          <w:sz w:val="21"/>
          <w:szCs w:val="21"/>
          <w:lang w:val="es-ES"/>
        </w:rPr>
        <w:t>4.-.</w:t>
      </w:r>
      <w:r w:rsidR="00725174" w:rsidRPr="00C30EBF">
        <w:rPr>
          <w:rFonts w:ascii="Trebuchet MS" w:hAnsi="Trebuchet MS"/>
          <w:b/>
          <w:sz w:val="21"/>
          <w:szCs w:val="21"/>
          <w:lang w:val="es-ES"/>
        </w:rPr>
        <w:t xml:space="preserve"> Otros Asuntos</w:t>
      </w:r>
    </w:p>
    <w:p w:rsidR="001D0545" w:rsidRPr="00C30EBF" w:rsidRDefault="001D0545" w:rsidP="00E25978">
      <w:pPr>
        <w:pStyle w:val="Prrafodelista"/>
        <w:numPr>
          <w:ilvl w:val="0"/>
          <w:numId w:val="14"/>
        </w:numPr>
        <w:spacing w:line="360" w:lineRule="auto"/>
        <w:jc w:val="both"/>
        <w:rPr>
          <w:rFonts w:ascii="Trebuchet MS" w:hAnsi="Trebuchet MS"/>
          <w:sz w:val="21"/>
          <w:szCs w:val="21"/>
          <w:lang w:val="es-ES"/>
        </w:rPr>
      </w:pPr>
      <w:r w:rsidRPr="00C30EBF">
        <w:rPr>
          <w:rFonts w:ascii="Trebuchet MS" w:hAnsi="Trebuchet MS"/>
          <w:sz w:val="21"/>
          <w:szCs w:val="21"/>
          <w:lang w:val="es-ES"/>
        </w:rPr>
        <w:t>Desde la Junta de Personal y una vez conocida la situación que se ha producido en relación con el cese en la Comisión de Servicios, correspondiente al Jefe del Servicio de Gestión Académica, creemos oportuno solicitar a la Gerencia alguna aclaración de esta situación en la próxima reunión.</w:t>
      </w:r>
    </w:p>
    <w:p w:rsidR="00E25978" w:rsidRPr="00C30EBF" w:rsidRDefault="001D0545" w:rsidP="00E25978">
      <w:pPr>
        <w:pStyle w:val="Prrafodelista"/>
        <w:numPr>
          <w:ilvl w:val="0"/>
          <w:numId w:val="14"/>
        </w:numPr>
        <w:spacing w:line="360" w:lineRule="auto"/>
        <w:jc w:val="both"/>
        <w:rPr>
          <w:rFonts w:ascii="Trebuchet MS" w:hAnsi="Trebuchet MS"/>
          <w:sz w:val="21"/>
          <w:szCs w:val="21"/>
          <w:lang w:val="es-ES"/>
        </w:rPr>
      </w:pPr>
      <w:r w:rsidRPr="00C30EBF">
        <w:rPr>
          <w:rFonts w:ascii="Trebuchet MS" w:hAnsi="Trebuchet MS"/>
          <w:sz w:val="21"/>
          <w:szCs w:val="21"/>
          <w:lang w:val="es-ES"/>
        </w:rPr>
        <w:t xml:space="preserve">José Gutiérrez </w:t>
      </w:r>
      <w:proofErr w:type="spellStart"/>
      <w:r w:rsidRPr="00C30EBF">
        <w:rPr>
          <w:rFonts w:ascii="Trebuchet MS" w:hAnsi="Trebuchet MS"/>
          <w:sz w:val="21"/>
          <w:szCs w:val="21"/>
          <w:lang w:val="es-ES"/>
        </w:rPr>
        <w:t>Alaiz</w:t>
      </w:r>
      <w:proofErr w:type="spellEnd"/>
      <w:r w:rsidRPr="00C30EBF">
        <w:rPr>
          <w:rFonts w:ascii="Trebuchet MS" w:hAnsi="Trebuchet MS"/>
          <w:sz w:val="21"/>
          <w:szCs w:val="21"/>
          <w:lang w:val="es-ES"/>
        </w:rPr>
        <w:t xml:space="preserve">, le pregunta a David sobre el nombramiento de una persona para las Reuniones correspondientes al intercambio vacacional, cuando estas sean de carácter nacional, este le contesta </w:t>
      </w:r>
      <w:r w:rsidR="00806B18" w:rsidRPr="00C30EBF">
        <w:rPr>
          <w:rFonts w:ascii="Trebuchet MS" w:hAnsi="Trebuchet MS"/>
          <w:sz w:val="21"/>
          <w:szCs w:val="21"/>
          <w:lang w:val="es-ES"/>
        </w:rPr>
        <w:t xml:space="preserve">que </w:t>
      </w:r>
      <w:r w:rsidR="00806B18">
        <w:rPr>
          <w:rFonts w:ascii="Trebuchet MS" w:hAnsi="Trebuchet MS"/>
          <w:sz w:val="21"/>
          <w:szCs w:val="21"/>
          <w:lang w:val="es-ES"/>
        </w:rPr>
        <w:t>será la Gerencia quien los proponga al ser de su competencia</w:t>
      </w:r>
      <w:r w:rsidRPr="00C30EBF">
        <w:rPr>
          <w:rFonts w:ascii="Trebuchet MS" w:hAnsi="Trebuchet MS"/>
          <w:sz w:val="21"/>
          <w:szCs w:val="21"/>
          <w:lang w:val="es-ES"/>
        </w:rPr>
        <w:t>.</w:t>
      </w:r>
    </w:p>
    <w:p w:rsidR="001D0545" w:rsidRPr="00C30EBF" w:rsidRDefault="001D0545" w:rsidP="00D536CE">
      <w:pPr>
        <w:pStyle w:val="Prrafodelista"/>
        <w:numPr>
          <w:ilvl w:val="0"/>
          <w:numId w:val="14"/>
        </w:numPr>
        <w:spacing w:line="360" w:lineRule="auto"/>
        <w:rPr>
          <w:rFonts w:ascii="Trebuchet MS" w:hAnsi="Trebuchet MS"/>
          <w:sz w:val="21"/>
          <w:szCs w:val="21"/>
          <w:lang w:val="es-ES"/>
        </w:rPr>
      </w:pPr>
      <w:r w:rsidRPr="00C30EBF">
        <w:rPr>
          <w:rFonts w:ascii="Trebuchet MS" w:hAnsi="Trebuchet MS"/>
          <w:sz w:val="21"/>
          <w:szCs w:val="21"/>
          <w:lang w:val="es-ES"/>
        </w:rPr>
        <w:t>Sobre el escrito del que se habló en informes del Presidente, correspondiente a nuestra compañera Begoña Carbajo</w:t>
      </w:r>
      <w:r w:rsidR="00B45013" w:rsidRPr="00C30EBF">
        <w:rPr>
          <w:rFonts w:ascii="Trebuchet MS" w:hAnsi="Trebuchet MS"/>
          <w:sz w:val="21"/>
          <w:szCs w:val="21"/>
          <w:lang w:val="es-ES"/>
        </w:rPr>
        <w:t xml:space="preserve"> y a propósito de los fichajes anormales y las consecuencias de estos, </w:t>
      </w:r>
      <w:r w:rsidR="00C30EBF" w:rsidRPr="00C30EBF">
        <w:rPr>
          <w:rFonts w:ascii="Trebuchet MS" w:hAnsi="Trebuchet MS"/>
          <w:sz w:val="21"/>
          <w:szCs w:val="21"/>
          <w:lang w:val="es-ES"/>
        </w:rPr>
        <w:t>la Junta</w:t>
      </w:r>
      <w:r w:rsidR="00B45013" w:rsidRPr="00C30EBF">
        <w:rPr>
          <w:rFonts w:ascii="Trebuchet MS" w:hAnsi="Trebuchet MS"/>
          <w:sz w:val="21"/>
          <w:szCs w:val="21"/>
          <w:lang w:val="es-ES"/>
        </w:rPr>
        <w:t xml:space="preserve"> desconoce la aplicación del Reglamento, si es que existe, y propone solicitarlo al Servicio de RR.HH., para la divulgación entre todo el personal.</w:t>
      </w:r>
    </w:p>
    <w:p w:rsidR="00EB607A" w:rsidRPr="00C30EBF" w:rsidRDefault="001D0545" w:rsidP="00EB607A">
      <w:pPr>
        <w:spacing w:before="120" w:after="120" w:line="360" w:lineRule="auto"/>
        <w:ind w:right="-36"/>
        <w:jc w:val="both"/>
        <w:rPr>
          <w:rFonts w:ascii="Trebuchet MS" w:hAnsi="Trebuchet MS"/>
          <w:b/>
          <w:sz w:val="21"/>
          <w:szCs w:val="21"/>
          <w:lang w:val="es-ES"/>
        </w:rPr>
      </w:pPr>
      <w:r w:rsidRPr="00C30EBF">
        <w:rPr>
          <w:rFonts w:ascii="Trebuchet MS" w:hAnsi="Trebuchet MS"/>
          <w:b/>
          <w:sz w:val="21"/>
          <w:szCs w:val="21"/>
          <w:lang w:val="es-ES"/>
        </w:rPr>
        <w:t>5</w:t>
      </w:r>
      <w:r w:rsidR="00EB607A" w:rsidRPr="00C30EBF">
        <w:rPr>
          <w:rFonts w:ascii="Trebuchet MS" w:hAnsi="Trebuchet MS"/>
          <w:b/>
          <w:sz w:val="21"/>
          <w:szCs w:val="21"/>
          <w:lang w:val="es-ES"/>
        </w:rPr>
        <w:t>.- Ruegos y preguntas</w:t>
      </w:r>
    </w:p>
    <w:p w:rsidR="005C4C99" w:rsidRPr="00792A7A" w:rsidRDefault="00E25978" w:rsidP="00D536CE">
      <w:pPr>
        <w:pStyle w:val="articulo"/>
        <w:spacing w:before="360" w:beforeAutospacing="0" w:after="180" w:afterAutospacing="0" w:line="360" w:lineRule="auto"/>
        <w:jc w:val="both"/>
        <w:rPr>
          <w:rFonts w:ascii="Trebuchet MS" w:hAnsi="Trebuchet MS"/>
          <w:color w:val="333333"/>
          <w:sz w:val="21"/>
          <w:szCs w:val="21"/>
        </w:rPr>
      </w:pPr>
      <w:r w:rsidRPr="00792A7A">
        <w:rPr>
          <w:rFonts w:ascii="Trebuchet MS" w:hAnsi="Trebuchet MS"/>
          <w:sz w:val="21"/>
          <w:szCs w:val="21"/>
        </w:rPr>
        <w:t>Pie</w:t>
      </w:r>
      <w:r w:rsidR="00CC3A58">
        <w:rPr>
          <w:rFonts w:ascii="Trebuchet MS" w:hAnsi="Trebuchet MS"/>
          <w:sz w:val="21"/>
          <w:szCs w:val="21"/>
        </w:rPr>
        <w:t>d</w:t>
      </w:r>
      <w:r w:rsidRPr="00792A7A">
        <w:rPr>
          <w:rFonts w:ascii="Trebuchet MS" w:hAnsi="Trebuchet MS"/>
          <w:sz w:val="21"/>
          <w:szCs w:val="21"/>
        </w:rPr>
        <w:t xml:space="preserve">ad Vidal nos </w:t>
      </w:r>
      <w:r w:rsidR="00C30EBF" w:rsidRPr="00792A7A">
        <w:rPr>
          <w:rFonts w:ascii="Trebuchet MS" w:hAnsi="Trebuchet MS"/>
          <w:sz w:val="21"/>
          <w:szCs w:val="21"/>
        </w:rPr>
        <w:t>comunica</w:t>
      </w:r>
      <w:r w:rsidR="001D53F3" w:rsidRPr="00792A7A">
        <w:rPr>
          <w:rFonts w:ascii="Trebuchet MS" w:hAnsi="Trebuchet MS"/>
          <w:sz w:val="21"/>
          <w:szCs w:val="21"/>
        </w:rPr>
        <w:t>,</w:t>
      </w:r>
      <w:r w:rsidR="00C30EBF" w:rsidRPr="00792A7A">
        <w:rPr>
          <w:rFonts w:ascii="Trebuchet MS" w:hAnsi="Trebuchet MS"/>
          <w:sz w:val="21"/>
          <w:szCs w:val="21"/>
        </w:rPr>
        <w:t xml:space="preserve"> que </w:t>
      </w:r>
      <w:r w:rsidR="00833095" w:rsidRPr="00792A7A">
        <w:rPr>
          <w:rFonts w:ascii="Trebuchet MS" w:hAnsi="Trebuchet MS"/>
          <w:sz w:val="21"/>
          <w:szCs w:val="21"/>
        </w:rPr>
        <w:t>una compañera nuestra ha solicitado el permiso 1.12 por hospitalización de un familiar correspondiéndole 3 días</w:t>
      </w:r>
      <w:r w:rsidR="005C4C99" w:rsidRPr="00792A7A">
        <w:rPr>
          <w:rFonts w:ascii="Trebuchet MS" w:hAnsi="Trebuchet MS"/>
          <w:sz w:val="21"/>
          <w:szCs w:val="21"/>
        </w:rPr>
        <w:t>, el justificante de ingreso lo pidió el primer día, creyendo que con él justificaba el permiso solicitado, posteriormente la Sección de Personal le solicita que aporte otro justificante que incluya los dos días,</w:t>
      </w:r>
      <w:r w:rsidR="00833095" w:rsidRPr="00792A7A">
        <w:rPr>
          <w:rFonts w:ascii="Trebuchet MS" w:hAnsi="Trebuchet MS"/>
          <w:sz w:val="21"/>
          <w:szCs w:val="21"/>
        </w:rPr>
        <w:t xml:space="preserve"> </w:t>
      </w:r>
      <w:r w:rsidR="00C30EBF" w:rsidRPr="00792A7A">
        <w:rPr>
          <w:rFonts w:ascii="Trebuchet MS" w:hAnsi="Trebuchet MS"/>
          <w:sz w:val="21"/>
          <w:szCs w:val="21"/>
        </w:rPr>
        <w:t>si</w:t>
      </w:r>
      <w:r w:rsidR="005C4C99" w:rsidRPr="00792A7A">
        <w:rPr>
          <w:rFonts w:ascii="Trebuchet MS" w:hAnsi="Trebuchet MS"/>
          <w:sz w:val="21"/>
          <w:szCs w:val="21"/>
        </w:rPr>
        <w:t xml:space="preserve"> </w:t>
      </w:r>
      <w:r w:rsidR="00C30EBF" w:rsidRPr="00792A7A">
        <w:rPr>
          <w:rFonts w:ascii="Trebuchet MS" w:hAnsi="Trebuchet MS"/>
          <w:sz w:val="21"/>
          <w:szCs w:val="21"/>
        </w:rPr>
        <w:t xml:space="preserve">no </w:t>
      </w:r>
      <w:r w:rsidR="005C4C99" w:rsidRPr="00792A7A">
        <w:rPr>
          <w:rFonts w:ascii="Trebuchet MS" w:hAnsi="Trebuchet MS"/>
          <w:sz w:val="21"/>
          <w:szCs w:val="21"/>
        </w:rPr>
        <w:t>proceder</w:t>
      </w:r>
      <w:r w:rsidR="00792A7A">
        <w:rPr>
          <w:rFonts w:ascii="Trebuchet MS" w:hAnsi="Trebuchet MS"/>
          <w:sz w:val="21"/>
          <w:szCs w:val="21"/>
        </w:rPr>
        <w:t>ía</w:t>
      </w:r>
      <w:r w:rsidR="005C4C99" w:rsidRPr="00792A7A">
        <w:rPr>
          <w:rFonts w:ascii="Trebuchet MS" w:hAnsi="Trebuchet MS"/>
          <w:sz w:val="21"/>
          <w:szCs w:val="21"/>
        </w:rPr>
        <w:t>n a quitarle dos días de asuntos propios, como así ha sido. Es sabido que en otros Organismos y Administraciones públicas con el justificante inicial habría sido suficiente para justificar el permiso de los tres días, incluso en el EBEP no se detalla</w:t>
      </w:r>
      <w:r w:rsidR="00792A7A" w:rsidRPr="00792A7A">
        <w:rPr>
          <w:rFonts w:ascii="Trebuchet MS" w:hAnsi="Trebuchet MS"/>
          <w:sz w:val="21"/>
          <w:szCs w:val="21"/>
        </w:rPr>
        <w:t xml:space="preserve"> nada </w:t>
      </w:r>
      <w:bookmarkStart w:id="0" w:name="_GoBack"/>
      <w:bookmarkEnd w:id="0"/>
      <w:r w:rsidR="00806B18" w:rsidRPr="00792A7A">
        <w:rPr>
          <w:rFonts w:ascii="Trebuchet MS" w:hAnsi="Trebuchet MS"/>
          <w:sz w:val="21"/>
          <w:szCs w:val="21"/>
        </w:rPr>
        <w:t>“Artículo</w:t>
      </w:r>
      <w:r w:rsidR="005C4C99" w:rsidRPr="00792A7A">
        <w:rPr>
          <w:rFonts w:ascii="Trebuchet MS" w:hAnsi="Trebuchet MS"/>
          <w:bCs/>
          <w:i/>
          <w:color w:val="333333"/>
          <w:sz w:val="21"/>
          <w:szCs w:val="21"/>
        </w:rPr>
        <w:t xml:space="preserve"> 48. Permisos de los funcionarios públicos.</w:t>
      </w:r>
      <w:r w:rsidR="00792A7A" w:rsidRPr="00792A7A">
        <w:rPr>
          <w:rFonts w:ascii="Trebuchet MS" w:hAnsi="Trebuchet MS"/>
          <w:bCs/>
          <w:i/>
          <w:color w:val="333333"/>
          <w:sz w:val="21"/>
          <w:szCs w:val="21"/>
        </w:rPr>
        <w:t xml:space="preserve"> </w:t>
      </w:r>
      <w:r w:rsidR="005C4C99" w:rsidRPr="00792A7A">
        <w:rPr>
          <w:rFonts w:ascii="Trebuchet MS" w:hAnsi="Trebuchet MS"/>
          <w:i/>
          <w:color w:val="333333"/>
          <w:sz w:val="21"/>
          <w:szCs w:val="21"/>
        </w:rPr>
        <w:t>Los funcionarios públicos tendrán los siguientes permisos:</w:t>
      </w:r>
      <w:r w:rsidR="00792A7A" w:rsidRPr="00792A7A">
        <w:rPr>
          <w:rFonts w:ascii="Trebuchet MS" w:hAnsi="Trebuchet MS"/>
          <w:i/>
          <w:color w:val="333333"/>
          <w:sz w:val="21"/>
          <w:szCs w:val="21"/>
        </w:rPr>
        <w:t xml:space="preserve"> </w:t>
      </w:r>
      <w:r w:rsidR="005C4C99" w:rsidRPr="00792A7A">
        <w:rPr>
          <w:rFonts w:ascii="Trebuchet MS" w:hAnsi="Trebuchet MS"/>
          <w:i/>
          <w:color w:val="333333"/>
          <w:sz w:val="21"/>
          <w:szCs w:val="21"/>
        </w:rPr>
        <w:t>a) Por fallecimiento, accidente o enfermedad grave de un familiar dentro del primer grado de consanguinidad o afinidad, tres días hábiles cuando el suceso se produzca en la misma localidad, y cinco días hábiles cuando sea en distinta localidad.</w:t>
      </w:r>
      <w:r w:rsidR="00792A7A" w:rsidRPr="00792A7A">
        <w:rPr>
          <w:rFonts w:ascii="Trebuchet MS" w:hAnsi="Trebuchet MS"/>
          <w:i/>
          <w:color w:val="333333"/>
          <w:sz w:val="21"/>
          <w:szCs w:val="21"/>
        </w:rPr>
        <w:t>”</w:t>
      </w:r>
      <w:r w:rsidR="00792A7A" w:rsidRPr="00792A7A">
        <w:rPr>
          <w:rFonts w:ascii="Trebuchet MS" w:hAnsi="Trebuchet MS"/>
          <w:color w:val="333333"/>
          <w:sz w:val="21"/>
          <w:szCs w:val="21"/>
        </w:rPr>
        <w:t xml:space="preserve"> ¿Por qué nosotros tenemos que aportar más justificantes? ¿Por qué criterio o norma se rige la Sección de Personal para la concesión o no de los permisos?, </w:t>
      </w:r>
      <w:r w:rsidR="00CC3A58">
        <w:rPr>
          <w:rFonts w:ascii="Trebuchet MS" w:hAnsi="Trebuchet MS"/>
          <w:color w:val="333333"/>
          <w:sz w:val="21"/>
          <w:szCs w:val="21"/>
        </w:rPr>
        <w:t xml:space="preserve">Cuando en primer lugar es un derecho que recoge el EBEP y </w:t>
      </w:r>
      <w:r w:rsidR="00792A7A" w:rsidRPr="00792A7A">
        <w:rPr>
          <w:rFonts w:ascii="Trebuchet MS" w:hAnsi="Trebuchet MS"/>
          <w:color w:val="333333"/>
          <w:sz w:val="21"/>
          <w:szCs w:val="21"/>
        </w:rPr>
        <w:t>cuando es sabido que hoy en día en la mayoría de las operaciones, el ingreso es de un solo día dándole el alta al paciente, enviándolo a casa que es realmente dónde se necesita asistencia o acompañamiento. Ruego se haga una consulta a la Sección Personal solicitando la normativa que se aplica en la ULE.</w:t>
      </w:r>
    </w:p>
    <w:p w:rsidR="00B165FE" w:rsidRPr="00C30EBF" w:rsidRDefault="00EB607A" w:rsidP="00EB607A">
      <w:pPr>
        <w:spacing w:before="120" w:after="120" w:line="360" w:lineRule="auto"/>
        <w:ind w:right="-36"/>
        <w:jc w:val="both"/>
        <w:rPr>
          <w:rFonts w:ascii="Trebuchet MS" w:hAnsi="Trebuchet MS"/>
          <w:sz w:val="21"/>
          <w:szCs w:val="21"/>
          <w:lang w:val="es-ES"/>
        </w:rPr>
      </w:pPr>
      <w:r w:rsidRPr="00C30EBF">
        <w:rPr>
          <w:rFonts w:ascii="Trebuchet MS" w:hAnsi="Trebuchet MS"/>
          <w:sz w:val="21"/>
          <w:szCs w:val="21"/>
          <w:lang w:val="es-ES"/>
        </w:rPr>
        <w:lastRenderedPageBreak/>
        <w:t>No habiendo ruegos ni preguntas y</w:t>
      </w:r>
      <w:r w:rsidR="006E296B" w:rsidRPr="00C30EBF">
        <w:rPr>
          <w:rFonts w:ascii="Trebuchet MS" w:hAnsi="Trebuchet MS"/>
          <w:b/>
          <w:sz w:val="21"/>
          <w:szCs w:val="21"/>
          <w:lang w:val="es-ES"/>
        </w:rPr>
        <w:t xml:space="preserve"> </w:t>
      </w:r>
      <w:r w:rsidR="006E296B" w:rsidRPr="00C30EBF">
        <w:rPr>
          <w:rFonts w:ascii="Trebuchet MS" w:hAnsi="Trebuchet MS"/>
          <w:sz w:val="21"/>
          <w:szCs w:val="21"/>
          <w:lang w:val="es-ES"/>
        </w:rPr>
        <w:t>s</w:t>
      </w:r>
      <w:r w:rsidR="00B165FE" w:rsidRPr="00C30EBF">
        <w:rPr>
          <w:rFonts w:ascii="Trebuchet MS" w:hAnsi="Trebuchet MS"/>
          <w:sz w:val="21"/>
          <w:szCs w:val="21"/>
          <w:lang w:val="es-ES"/>
        </w:rPr>
        <w:t xml:space="preserve">iendo las </w:t>
      </w:r>
      <w:r w:rsidR="00E25978" w:rsidRPr="00C30EBF">
        <w:rPr>
          <w:rFonts w:ascii="Trebuchet MS" w:hAnsi="Trebuchet MS"/>
          <w:sz w:val="21"/>
          <w:szCs w:val="21"/>
          <w:lang w:val="es-ES"/>
        </w:rPr>
        <w:t>9:30</w:t>
      </w:r>
      <w:r w:rsidR="00B165FE" w:rsidRPr="00C30EBF">
        <w:rPr>
          <w:rFonts w:ascii="Trebuchet MS" w:hAnsi="Trebuchet MS"/>
          <w:sz w:val="21"/>
          <w:szCs w:val="21"/>
          <w:lang w:val="es-ES"/>
        </w:rPr>
        <w:t>, se pone fin a la reunión si más asuntos que tratar.</w:t>
      </w:r>
    </w:p>
    <w:p w:rsidR="00E64856" w:rsidRPr="00C30EBF" w:rsidRDefault="00E64856" w:rsidP="00602010">
      <w:pPr>
        <w:spacing w:before="120" w:after="120" w:line="360" w:lineRule="auto"/>
        <w:ind w:right="-36"/>
        <w:jc w:val="both"/>
        <w:rPr>
          <w:rFonts w:ascii="Trebuchet MS" w:hAnsi="Trebuchet MS"/>
          <w:sz w:val="21"/>
          <w:szCs w:val="21"/>
          <w:lang w:val="es-ES"/>
        </w:rPr>
      </w:pPr>
      <w:r w:rsidRPr="00C30EBF">
        <w:rPr>
          <w:rFonts w:ascii="Trebuchet MS" w:hAnsi="Trebuchet MS"/>
          <w:sz w:val="21"/>
          <w:szCs w:val="21"/>
          <w:lang w:val="es-ES"/>
        </w:rPr>
        <w:t xml:space="preserve">León, </w:t>
      </w:r>
      <w:r w:rsidR="00E25978" w:rsidRPr="00C30EBF">
        <w:rPr>
          <w:rFonts w:ascii="Trebuchet MS" w:hAnsi="Trebuchet MS"/>
          <w:sz w:val="21"/>
          <w:szCs w:val="21"/>
          <w:lang w:val="es-ES"/>
        </w:rPr>
        <w:t>16 de enero de 2019</w:t>
      </w:r>
    </w:p>
    <w:p w:rsidR="001C7296" w:rsidRPr="00C30EBF" w:rsidRDefault="00AD2C72" w:rsidP="00602010">
      <w:pPr>
        <w:spacing w:before="120" w:after="120" w:line="360" w:lineRule="auto"/>
        <w:ind w:right="-36"/>
        <w:jc w:val="both"/>
        <w:rPr>
          <w:rFonts w:ascii="Trebuchet MS" w:hAnsi="Trebuchet MS"/>
          <w:sz w:val="21"/>
          <w:szCs w:val="21"/>
          <w:lang w:val="es-ES"/>
        </w:rPr>
      </w:pPr>
      <w:r w:rsidRPr="00C30EBF">
        <w:rPr>
          <w:rFonts w:ascii="Trebuchet MS" w:hAnsi="Trebuchet MS"/>
          <w:noProof/>
          <w:sz w:val="21"/>
          <w:szCs w:val="21"/>
          <w:lang w:val="es-ES" w:eastAsia="es-ES"/>
        </w:rPr>
        <w:drawing>
          <wp:inline distT="0" distB="0" distL="0" distR="0">
            <wp:extent cx="4800600" cy="1674259"/>
            <wp:effectExtent l="0" t="0" r="0" b="2540"/>
            <wp:docPr id="2" name="Imagen 2" descr="C:\Users\Geryas\Documents\YOLANDA\JUNTA DE PERSONAL\SECRETARIA\FI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yas\Documents\YOLANDA\JUNTA DE PERSONAL\SECRETARIA\FIRM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826" cy="1675733"/>
                    </a:xfrm>
                    <a:prstGeom prst="rect">
                      <a:avLst/>
                    </a:prstGeom>
                    <a:noFill/>
                    <a:ln>
                      <a:noFill/>
                    </a:ln>
                  </pic:spPr>
                </pic:pic>
              </a:graphicData>
            </a:graphic>
          </wp:inline>
        </w:drawing>
      </w:r>
    </w:p>
    <w:sectPr w:rsidR="001C7296" w:rsidRPr="00C30EBF" w:rsidSect="00F761F4">
      <w:headerReference w:type="default" r:id="rId9"/>
      <w:footerReference w:type="default" r:id="rId10"/>
      <w:pgSz w:w="11900" w:h="16840"/>
      <w:pgMar w:top="2438" w:right="1134" w:bottom="1531" w:left="1588" w:header="284" w:footer="8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EC" w:rsidRDefault="000D0DEC">
      <w:r>
        <w:separator/>
      </w:r>
    </w:p>
  </w:endnote>
  <w:endnote w:type="continuationSeparator" w:id="0">
    <w:p w:rsidR="000D0DEC" w:rsidRDefault="000D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71" w:rsidRPr="004A62B8" w:rsidRDefault="00537C10" w:rsidP="004A62B8">
    <w:pPr>
      <w:pStyle w:val="Piedepgina"/>
      <w:spacing w:before="20"/>
      <w:jc w:val="center"/>
      <w:rPr>
        <w:rFonts w:ascii="Trebuchet MS" w:hAnsi="Trebuchet MS"/>
        <w:color w:val="808080"/>
        <w:w w:val="90"/>
        <w:sz w:val="18"/>
      </w:rPr>
    </w:pPr>
    <w:r w:rsidRPr="004A62B8">
      <w:rPr>
        <w:rFonts w:ascii="Trebuchet MS" w:hAnsi="Trebuchet MS"/>
        <w:color w:val="808080"/>
        <w:w w:val="90"/>
        <w:sz w:val="18"/>
      </w:rPr>
      <w:t>Edificio Rectorado</w:t>
    </w:r>
    <w:r w:rsidR="00CB7071" w:rsidRPr="004A62B8">
      <w:rPr>
        <w:rFonts w:ascii="Trebuchet MS" w:hAnsi="Trebuchet MS"/>
        <w:color w:val="808080"/>
        <w:w w:val="90"/>
        <w:sz w:val="18"/>
      </w:rPr>
      <w:t xml:space="preserve"> Avda. de la Facultad, 25 </w:t>
    </w:r>
    <w:r w:rsidR="00CB7071" w:rsidRPr="004A62B8">
      <w:rPr>
        <w:rFonts w:ascii="Trebuchet MS" w:hAnsi="Trebuchet MS"/>
        <w:color w:val="808080"/>
        <w:sz w:val="16"/>
      </w:rPr>
      <w:t></w:t>
    </w:r>
    <w:r w:rsidR="00CB7071" w:rsidRPr="004A62B8">
      <w:rPr>
        <w:rFonts w:ascii="Trebuchet MS" w:hAnsi="Trebuchet MS"/>
        <w:color w:val="808080"/>
        <w:w w:val="90"/>
        <w:sz w:val="18"/>
      </w:rPr>
      <w:t xml:space="preserve"> 24</w:t>
    </w:r>
    <w:r w:rsidR="00441377">
      <w:rPr>
        <w:rFonts w:ascii="Trebuchet MS" w:hAnsi="Trebuchet MS"/>
        <w:color w:val="808080"/>
        <w:w w:val="90"/>
        <w:sz w:val="18"/>
      </w:rPr>
      <w:t>0</w:t>
    </w:r>
    <w:r w:rsidR="00CB7071" w:rsidRPr="004A62B8">
      <w:rPr>
        <w:rFonts w:ascii="Trebuchet MS" w:hAnsi="Trebuchet MS"/>
        <w:color w:val="808080"/>
        <w:w w:val="90"/>
        <w:sz w:val="18"/>
      </w:rPr>
      <w:t>0</w:t>
    </w:r>
    <w:r w:rsidR="00B80002" w:rsidRPr="004A62B8">
      <w:rPr>
        <w:rFonts w:ascii="Trebuchet MS" w:hAnsi="Trebuchet MS"/>
        <w:color w:val="808080"/>
        <w:w w:val="90"/>
        <w:sz w:val="18"/>
      </w:rPr>
      <w:t>4</w:t>
    </w:r>
    <w:r w:rsidR="00CB7071" w:rsidRPr="004A62B8">
      <w:rPr>
        <w:rFonts w:ascii="Trebuchet MS" w:hAnsi="Trebuchet MS"/>
        <w:color w:val="808080"/>
        <w:w w:val="90"/>
        <w:sz w:val="18"/>
      </w:rPr>
      <w:t xml:space="preserve"> León </w:t>
    </w:r>
    <w:r w:rsidR="00CB7071" w:rsidRPr="004A62B8">
      <w:rPr>
        <w:rFonts w:ascii="Trebuchet MS" w:hAnsi="Trebuchet MS"/>
        <w:color w:val="808080"/>
        <w:sz w:val="16"/>
      </w:rPr>
      <w:t></w:t>
    </w:r>
    <w:r w:rsidR="00B843AC">
      <w:rPr>
        <w:rFonts w:ascii="Trebuchet MS" w:hAnsi="Trebuchet MS"/>
        <w:color w:val="808080"/>
        <w:w w:val="90"/>
        <w:sz w:val="18"/>
      </w:rPr>
      <w:t xml:space="preserve"> </w:t>
    </w:r>
  </w:p>
  <w:p w:rsidR="00CB7071" w:rsidRPr="004A62B8" w:rsidRDefault="00CB7071" w:rsidP="004A62B8">
    <w:pPr>
      <w:pStyle w:val="Piedepgina"/>
      <w:spacing w:before="20"/>
      <w:jc w:val="center"/>
      <w:rPr>
        <w:rFonts w:ascii="Trebuchet MS" w:hAnsi="Trebuchet MS"/>
        <w:color w:val="808080"/>
        <w:w w:val="90"/>
        <w:sz w:val="18"/>
      </w:rPr>
    </w:pPr>
    <w:r w:rsidRPr="004A62B8">
      <w:rPr>
        <w:rFonts w:ascii="Trebuchet MS" w:hAnsi="Trebuchet MS"/>
        <w:color w:val="808080"/>
        <w:w w:val="90"/>
        <w:sz w:val="18"/>
      </w:rPr>
      <w:t xml:space="preserve">www.unileon.es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EC" w:rsidRDefault="000D0DEC">
      <w:r>
        <w:separator/>
      </w:r>
    </w:p>
  </w:footnote>
  <w:footnote w:type="continuationSeparator" w:id="0">
    <w:p w:rsidR="000D0DEC" w:rsidRDefault="000D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6A" w:rsidRDefault="00B80002" w:rsidP="00FC3F36">
    <w:pPr>
      <w:ind w:right="985"/>
      <w:jc w:val="right"/>
      <w:rPr>
        <w:rFonts w:ascii="Trebuchet MS" w:hAnsi="Trebuchet MS"/>
        <w:b/>
        <w:sz w:val="16"/>
        <w:szCs w:val="16"/>
      </w:rPr>
    </w:pPr>
    <w:r>
      <w:rPr>
        <w:noProof/>
        <w:lang w:val="es-ES" w:eastAsia="es-ES"/>
      </w:rPr>
      <w:drawing>
        <wp:anchor distT="0" distB="0" distL="114300" distR="114300" simplePos="0" relativeHeight="251657728" behindDoc="0" locked="0" layoutInCell="1" allowOverlap="1">
          <wp:simplePos x="0" y="0"/>
          <wp:positionH relativeFrom="column">
            <wp:posOffset>96520</wp:posOffset>
          </wp:positionH>
          <wp:positionV relativeFrom="paragraph">
            <wp:posOffset>-66040</wp:posOffset>
          </wp:positionV>
          <wp:extent cx="2162175" cy="1152525"/>
          <wp:effectExtent l="0" t="0" r="9525" b="9525"/>
          <wp:wrapSquare wrapText="bothSides"/>
          <wp:docPr id="1" name="Imagen 1" descr="escudo-txt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txtdere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152525"/>
                  </a:xfrm>
                  <a:prstGeom prst="rect">
                    <a:avLst/>
                  </a:prstGeom>
                  <a:noFill/>
                  <a:ln>
                    <a:noFill/>
                  </a:ln>
                </pic:spPr>
              </pic:pic>
            </a:graphicData>
          </a:graphic>
        </wp:anchor>
      </w:drawing>
    </w:r>
  </w:p>
  <w:p w:rsidR="00FC3F36" w:rsidRDefault="00FC3F36" w:rsidP="00FC3F36">
    <w:pPr>
      <w:ind w:right="985"/>
      <w:jc w:val="right"/>
      <w:rPr>
        <w:rFonts w:ascii="Trebuchet MS" w:hAnsi="Trebuchet MS"/>
        <w:b/>
        <w:sz w:val="16"/>
        <w:szCs w:val="16"/>
      </w:rPr>
    </w:pPr>
  </w:p>
  <w:p w:rsidR="00FC3F36" w:rsidRDefault="00FC3F36" w:rsidP="00FC3F36">
    <w:pPr>
      <w:ind w:right="985"/>
      <w:jc w:val="right"/>
      <w:rPr>
        <w:rFonts w:ascii="Trebuchet MS" w:hAnsi="Trebuchet MS"/>
        <w:b/>
        <w:sz w:val="16"/>
        <w:szCs w:val="16"/>
      </w:rPr>
    </w:pPr>
  </w:p>
  <w:p w:rsidR="00FC3F36" w:rsidRPr="00FC3F36" w:rsidRDefault="00FC3F36" w:rsidP="004A20F3">
    <w:pPr>
      <w:ind w:right="-36"/>
      <w:jc w:val="right"/>
      <w:rPr>
        <w:rFonts w:ascii="Trebuchet MS" w:hAnsi="Trebuchet MS"/>
        <w:b/>
        <w:sz w:val="20"/>
        <w:szCs w:val="20"/>
      </w:rPr>
    </w:pPr>
    <w:r w:rsidRPr="00FC3F36">
      <w:rPr>
        <w:rFonts w:ascii="Trebuchet MS" w:hAnsi="Trebuchet MS"/>
        <w:b/>
        <w:sz w:val="20"/>
        <w:szCs w:val="20"/>
      </w:rPr>
      <w:t xml:space="preserve">JUNTA DE PERSONAL DE ADMINISTRACIÓN </w:t>
    </w:r>
  </w:p>
  <w:p w:rsidR="00FC3F36" w:rsidRPr="00FC3F36" w:rsidRDefault="00FC3F36" w:rsidP="004A20F3">
    <w:pPr>
      <w:ind w:right="-36"/>
      <w:jc w:val="right"/>
      <w:rPr>
        <w:rFonts w:ascii="Trebuchet MS" w:hAnsi="Trebuchet MS"/>
        <w:b/>
        <w:sz w:val="20"/>
        <w:szCs w:val="20"/>
      </w:rPr>
    </w:pPr>
    <w:r w:rsidRPr="00FC3F36">
      <w:rPr>
        <w:rFonts w:ascii="Trebuchet MS" w:hAnsi="Trebuchet MS"/>
        <w:b/>
        <w:sz w:val="20"/>
        <w:szCs w:val="20"/>
      </w:rPr>
      <w:t>Y SERVICIOS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CCD"/>
    <w:multiLevelType w:val="singleLevel"/>
    <w:tmpl w:val="7C10021A"/>
    <w:lvl w:ilvl="0">
      <w:start w:val="1"/>
      <w:numFmt w:val="bullet"/>
      <w:lvlText w:val="-"/>
      <w:lvlJc w:val="left"/>
      <w:pPr>
        <w:tabs>
          <w:tab w:val="num" w:pos="360"/>
        </w:tabs>
        <w:ind w:left="340" w:hanging="340"/>
      </w:pPr>
      <w:rPr>
        <w:rFonts w:ascii="Times New Roman" w:hAnsi="Times New Roman" w:hint="default"/>
      </w:rPr>
    </w:lvl>
  </w:abstractNum>
  <w:abstractNum w:abstractNumId="1" w15:restartNumberingAfterBreak="0">
    <w:nsid w:val="1AF72471"/>
    <w:multiLevelType w:val="hybridMultilevel"/>
    <w:tmpl w:val="662637DE"/>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21817D56"/>
    <w:multiLevelType w:val="hybridMultilevel"/>
    <w:tmpl w:val="F81C068A"/>
    <w:lvl w:ilvl="0" w:tplc="35BE4582">
      <w:numFmt w:val="bullet"/>
      <w:lvlText w:val="-"/>
      <w:lvlJc w:val="left"/>
      <w:pPr>
        <w:ind w:left="420" w:hanging="360"/>
      </w:pPr>
      <w:rPr>
        <w:rFonts w:ascii="Trebuchet MS" w:eastAsia="Times New Roman" w:hAnsi="Trebuchet MS"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15:restartNumberingAfterBreak="0">
    <w:nsid w:val="338820D7"/>
    <w:multiLevelType w:val="hybridMultilevel"/>
    <w:tmpl w:val="429A7BA8"/>
    <w:lvl w:ilvl="0" w:tplc="7C10021A">
      <w:start w:val="1"/>
      <w:numFmt w:val="bullet"/>
      <w:lvlText w:val="-"/>
      <w:lvlJc w:val="left"/>
      <w:pPr>
        <w:ind w:left="644" w:hanging="360"/>
      </w:pPr>
      <w:rPr>
        <w:rFonts w:ascii="Times New Roman" w:hAnsi="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3C426EFD"/>
    <w:multiLevelType w:val="hybridMultilevel"/>
    <w:tmpl w:val="BF8E2A3A"/>
    <w:lvl w:ilvl="0" w:tplc="A830B538">
      <w:start w:val="4"/>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F3402A"/>
    <w:multiLevelType w:val="hybridMultilevel"/>
    <w:tmpl w:val="968039E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4A5F690F"/>
    <w:multiLevelType w:val="hybridMultilevel"/>
    <w:tmpl w:val="2F66D24E"/>
    <w:lvl w:ilvl="0" w:tplc="49825E26">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FB3197"/>
    <w:multiLevelType w:val="hybridMultilevel"/>
    <w:tmpl w:val="8D0A4136"/>
    <w:lvl w:ilvl="0" w:tplc="203858A0">
      <w:start w:val="4"/>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1368BD"/>
    <w:multiLevelType w:val="hybridMultilevel"/>
    <w:tmpl w:val="E2D6CD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654F6669"/>
    <w:multiLevelType w:val="hybridMultilevel"/>
    <w:tmpl w:val="3CC81342"/>
    <w:lvl w:ilvl="0" w:tplc="B9581A9C">
      <w:start w:val="2"/>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1D0DBB"/>
    <w:multiLevelType w:val="hybridMultilevel"/>
    <w:tmpl w:val="09E04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FB5813"/>
    <w:multiLevelType w:val="hybridMultilevel"/>
    <w:tmpl w:val="EA765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F776CE2"/>
    <w:multiLevelType w:val="hybridMultilevel"/>
    <w:tmpl w:val="D8E8ED5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06345E"/>
    <w:multiLevelType w:val="hybridMultilevel"/>
    <w:tmpl w:val="FBF0C5B4"/>
    <w:lvl w:ilvl="0" w:tplc="34A6114C">
      <w:start w:val="5"/>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EB0572"/>
    <w:multiLevelType w:val="hybridMultilevel"/>
    <w:tmpl w:val="492A234E"/>
    <w:lvl w:ilvl="0" w:tplc="9A369F36">
      <w:start w:val="3"/>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1"/>
  </w:num>
  <w:num w:numId="6">
    <w:abstractNumId w:val="10"/>
  </w:num>
  <w:num w:numId="7">
    <w:abstractNumId w:val="6"/>
  </w:num>
  <w:num w:numId="8">
    <w:abstractNumId w:val="9"/>
  </w:num>
  <w:num w:numId="9">
    <w:abstractNumId w:val="14"/>
  </w:num>
  <w:num w:numId="10">
    <w:abstractNumId w:val="7"/>
  </w:num>
  <w:num w:numId="11">
    <w:abstractNumId w:val="13"/>
  </w:num>
  <w:num w:numId="12">
    <w:abstractNumId w:val="4"/>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60"/>
    <w:rsid w:val="00002136"/>
    <w:rsid w:val="00026CAE"/>
    <w:rsid w:val="00027FC3"/>
    <w:rsid w:val="00033F63"/>
    <w:rsid w:val="0004117E"/>
    <w:rsid w:val="0004331F"/>
    <w:rsid w:val="00053339"/>
    <w:rsid w:val="00055ACC"/>
    <w:rsid w:val="000669DF"/>
    <w:rsid w:val="00067131"/>
    <w:rsid w:val="00073021"/>
    <w:rsid w:val="00074331"/>
    <w:rsid w:val="0009053B"/>
    <w:rsid w:val="000911FD"/>
    <w:rsid w:val="000A3D6E"/>
    <w:rsid w:val="000A7175"/>
    <w:rsid w:val="000B0721"/>
    <w:rsid w:val="000B2C98"/>
    <w:rsid w:val="000C0755"/>
    <w:rsid w:val="000C41CF"/>
    <w:rsid w:val="000C74CD"/>
    <w:rsid w:val="000D0DEC"/>
    <w:rsid w:val="000D49D0"/>
    <w:rsid w:val="000D5236"/>
    <w:rsid w:val="000D6E78"/>
    <w:rsid w:val="000D7DFB"/>
    <w:rsid w:val="000E0680"/>
    <w:rsid w:val="000E56CB"/>
    <w:rsid w:val="000E7084"/>
    <w:rsid w:val="000F3CFF"/>
    <w:rsid w:val="0010779B"/>
    <w:rsid w:val="00110579"/>
    <w:rsid w:val="00116F82"/>
    <w:rsid w:val="00122DB2"/>
    <w:rsid w:val="00125724"/>
    <w:rsid w:val="00154B8D"/>
    <w:rsid w:val="00167ACD"/>
    <w:rsid w:val="0017224B"/>
    <w:rsid w:val="00173A56"/>
    <w:rsid w:val="00176520"/>
    <w:rsid w:val="00177949"/>
    <w:rsid w:val="001818C3"/>
    <w:rsid w:val="001961E7"/>
    <w:rsid w:val="0019798A"/>
    <w:rsid w:val="001B3BE1"/>
    <w:rsid w:val="001B4BEA"/>
    <w:rsid w:val="001B602F"/>
    <w:rsid w:val="001C4094"/>
    <w:rsid w:val="001C5391"/>
    <w:rsid w:val="001C7296"/>
    <w:rsid w:val="001D0545"/>
    <w:rsid w:val="001D53F3"/>
    <w:rsid w:val="001F374B"/>
    <w:rsid w:val="00202C63"/>
    <w:rsid w:val="00220D27"/>
    <w:rsid w:val="00241686"/>
    <w:rsid w:val="00244C67"/>
    <w:rsid w:val="00256688"/>
    <w:rsid w:val="00260F2A"/>
    <w:rsid w:val="00270B2C"/>
    <w:rsid w:val="00271E5A"/>
    <w:rsid w:val="002752F6"/>
    <w:rsid w:val="002842FD"/>
    <w:rsid w:val="002913CC"/>
    <w:rsid w:val="002A115A"/>
    <w:rsid w:val="002A4866"/>
    <w:rsid w:val="002C0618"/>
    <w:rsid w:val="002C56F6"/>
    <w:rsid w:val="002C715F"/>
    <w:rsid w:val="002F1E6E"/>
    <w:rsid w:val="002F6626"/>
    <w:rsid w:val="00300861"/>
    <w:rsid w:val="0030271F"/>
    <w:rsid w:val="00311215"/>
    <w:rsid w:val="003173A2"/>
    <w:rsid w:val="003253D6"/>
    <w:rsid w:val="00325E9F"/>
    <w:rsid w:val="00331288"/>
    <w:rsid w:val="00335091"/>
    <w:rsid w:val="003557ED"/>
    <w:rsid w:val="00363F7F"/>
    <w:rsid w:val="00372FDD"/>
    <w:rsid w:val="0037345B"/>
    <w:rsid w:val="003752EB"/>
    <w:rsid w:val="00377523"/>
    <w:rsid w:val="00383ACA"/>
    <w:rsid w:val="00394377"/>
    <w:rsid w:val="003C4057"/>
    <w:rsid w:val="003C7817"/>
    <w:rsid w:val="003E1087"/>
    <w:rsid w:val="003E1104"/>
    <w:rsid w:val="003E2BAC"/>
    <w:rsid w:val="003F3575"/>
    <w:rsid w:val="00404624"/>
    <w:rsid w:val="0041551C"/>
    <w:rsid w:val="0042028F"/>
    <w:rsid w:val="00421AB2"/>
    <w:rsid w:val="00421DC1"/>
    <w:rsid w:val="00426594"/>
    <w:rsid w:val="00427392"/>
    <w:rsid w:val="00433C0E"/>
    <w:rsid w:val="0043627D"/>
    <w:rsid w:val="00441377"/>
    <w:rsid w:val="00443370"/>
    <w:rsid w:val="004450C3"/>
    <w:rsid w:val="00447D5A"/>
    <w:rsid w:val="004515EA"/>
    <w:rsid w:val="00464B5F"/>
    <w:rsid w:val="004709A2"/>
    <w:rsid w:val="00471F10"/>
    <w:rsid w:val="00477A21"/>
    <w:rsid w:val="00481438"/>
    <w:rsid w:val="004851F0"/>
    <w:rsid w:val="00485F66"/>
    <w:rsid w:val="00490C2B"/>
    <w:rsid w:val="004A20F3"/>
    <w:rsid w:val="004A62B8"/>
    <w:rsid w:val="004B01F0"/>
    <w:rsid w:val="004B19B9"/>
    <w:rsid w:val="004B607C"/>
    <w:rsid w:val="004B6237"/>
    <w:rsid w:val="004B6340"/>
    <w:rsid w:val="004C7232"/>
    <w:rsid w:val="004D1A3C"/>
    <w:rsid w:val="004D7102"/>
    <w:rsid w:val="004E1D0D"/>
    <w:rsid w:val="004E6709"/>
    <w:rsid w:val="004E692D"/>
    <w:rsid w:val="004F018C"/>
    <w:rsid w:val="00502860"/>
    <w:rsid w:val="00504210"/>
    <w:rsid w:val="0051246E"/>
    <w:rsid w:val="0051456A"/>
    <w:rsid w:val="00520E20"/>
    <w:rsid w:val="0052198B"/>
    <w:rsid w:val="00532A6B"/>
    <w:rsid w:val="00533E24"/>
    <w:rsid w:val="00537C10"/>
    <w:rsid w:val="005425C8"/>
    <w:rsid w:val="0054307A"/>
    <w:rsid w:val="0054634C"/>
    <w:rsid w:val="00555E35"/>
    <w:rsid w:val="0056618B"/>
    <w:rsid w:val="005758C7"/>
    <w:rsid w:val="00576F38"/>
    <w:rsid w:val="00586828"/>
    <w:rsid w:val="005906A8"/>
    <w:rsid w:val="0059210C"/>
    <w:rsid w:val="005A3BAD"/>
    <w:rsid w:val="005A6BEF"/>
    <w:rsid w:val="005C3160"/>
    <w:rsid w:val="005C4C99"/>
    <w:rsid w:val="005C72B2"/>
    <w:rsid w:val="005E4118"/>
    <w:rsid w:val="00600491"/>
    <w:rsid w:val="00601EF4"/>
    <w:rsid w:val="00602010"/>
    <w:rsid w:val="0060441D"/>
    <w:rsid w:val="006076E2"/>
    <w:rsid w:val="006176A1"/>
    <w:rsid w:val="00617AFC"/>
    <w:rsid w:val="00635B26"/>
    <w:rsid w:val="00651A8D"/>
    <w:rsid w:val="00654260"/>
    <w:rsid w:val="00657AF4"/>
    <w:rsid w:val="0066269A"/>
    <w:rsid w:val="0066613D"/>
    <w:rsid w:val="006664C4"/>
    <w:rsid w:val="0067125B"/>
    <w:rsid w:val="006737DC"/>
    <w:rsid w:val="006833E7"/>
    <w:rsid w:val="0068450E"/>
    <w:rsid w:val="006B1C95"/>
    <w:rsid w:val="006C0FA2"/>
    <w:rsid w:val="006C3EFC"/>
    <w:rsid w:val="006C54FC"/>
    <w:rsid w:val="006D62D5"/>
    <w:rsid w:val="006D7071"/>
    <w:rsid w:val="006E296B"/>
    <w:rsid w:val="006F4453"/>
    <w:rsid w:val="00703E26"/>
    <w:rsid w:val="00724535"/>
    <w:rsid w:val="00725174"/>
    <w:rsid w:val="0072764E"/>
    <w:rsid w:val="007345A8"/>
    <w:rsid w:val="00734F01"/>
    <w:rsid w:val="007560C5"/>
    <w:rsid w:val="0076035F"/>
    <w:rsid w:val="007656E4"/>
    <w:rsid w:val="00782BFD"/>
    <w:rsid w:val="00784553"/>
    <w:rsid w:val="00786CDF"/>
    <w:rsid w:val="00790952"/>
    <w:rsid w:val="00792A7A"/>
    <w:rsid w:val="00796F2A"/>
    <w:rsid w:val="007A4CE1"/>
    <w:rsid w:val="007A61A2"/>
    <w:rsid w:val="007D2928"/>
    <w:rsid w:val="007D5A1F"/>
    <w:rsid w:val="007D68D1"/>
    <w:rsid w:val="007D74EB"/>
    <w:rsid w:val="007D78EE"/>
    <w:rsid w:val="007E144C"/>
    <w:rsid w:val="007F6753"/>
    <w:rsid w:val="00802EFF"/>
    <w:rsid w:val="00805D3D"/>
    <w:rsid w:val="00806410"/>
    <w:rsid w:val="00806B18"/>
    <w:rsid w:val="00813690"/>
    <w:rsid w:val="00816CC4"/>
    <w:rsid w:val="0082431C"/>
    <w:rsid w:val="00825160"/>
    <w:rsid w:val="00833095"/>
    <w:rsid w:val="00841142"/>
    <w:rsid w:val="008478E2"/>
    <w:rsid w:val="00851AFF"/>
    <w:rsid w:val="00855B6C"/>
    <w:rsid w:val="00864710"/>
    <w:rsid w:val="0087635F"/>
    <w:rsid w:val="00877772"/>
    <w:rsid w:val="008823DC"/>
    <w:rsid w:val="00882B4F"/>
    <w:rsid w:val="00882FF8"/>
    <w:rsid w:val="008832FC"/>
    <w:rsid w:val="00895F62"/>
    <w:rsid w:val="008A4B7E"/>
    <w:rsid w:val="008B0BAC"/>
    <w:rsid w:val="008C55CE"/>
    <w:rsid w:val="008D032B"/>
    <w:rsid w:val="008D59CD"/>
    <w:rsid w:val="008D5AA8"/>
    <w:rsid w:val="008E200F"/>
    <w:rsid w:val="008F3A06"/>
    <w:rsid w:val="008F4F41"/>
    <w:rsid w:val="008F5B89"/>
    <w:rsid w:val="0090664D"/>
    <w:rsid w:val="009205D1"/>
    <w:rsid w:val="00922694"/>
    <w:rsid w:val="00933B6A"/>
    <w:rsid w:val="00943185"/>
    <w:rsid w:val="00944B23"/>
    <w:rsid w:val="00964F07"/>
    <w:rsid w:val="00986065"/>
    <w:rsid w:val="00991F10"/>
    <w:rsid w:val="009931AA"/>
    <w:rsid w:val="009B52EE"/>
    <w:rsid w:val="009B7370"/>
    <w:rsid w:val="009C050C"/>
    <w:rsid w:val="009C3155"/>
    <w:rsid w:val="009E759D"/>
    <w:rsid w:val="009F358D"/>
    <w:rsid w:val="009F629B"/>
    <w:rsid w:val="009F7555"/>
    <w:rsid w:val="00A21D68"/>
    <w:rsid w:val="00A224D0"/>
    <w:rsid w:val="00A3343E"/>
    <w:rsid w:val="00A37453"/>
    <w:rsid w:val="00A424F1"/>
    <w:rsid w:val="00A42F98"/>
    <w:rsid w:val="00A43EE8"/>
    <w:rsid w:val="00A55CA4"/>
    <w:rsid w:val="00A6095B"/>
    <w:rsid w:val="00A60EF2"/>
    <w:rsid w:val="00A628F6"/>
    <w:rsid w:val="00A7281B"/>
    <w:rsid w:val="00A94293"/>
    <w:rsid w:val="00AA1691"/>
    <w:rsid w:val="00AB6BAC"/>
    <w:rsid w:val="00AD2C72"/>
    <w:rsid w:val="00AD5802"/>
    <w:rsid w:val="00AE1B63"/>
    <w:rsid w:val="00AE4241"/>
    <w:rsid w:val="00AF7CD3"/>
    <w:rsid w:val="00B02A89"/>
    <w:rsid w:val="00B11D7B"/>
    <w:rsid w:val="00B13407"/>
    <w:rsid w:val="00B165FE"/>
    <w:rsid w:val="00B30A1E"/>
    <w:rsid w:val="00B33913"/>
    <w:rsid w:val="00B3464E"/>
    <w:rsid w:val="00B368B5"/>
    <w:rsid w:val="00B377A6"/>
    <w:rsid w:val="00B433A1"/>
    <w:rsid w:val="00B444EB"/>
    <w:rsid w:val="00B45013"/>
    <w:rsid w:val="00B6673C"/>
    <w:rsid w:val="00B72236"/>
    <w:rsid w:val="00B72750"/>
    <w:rsid w:val="00B80002"/>
    <w:rsid w:val="00B80062"/>
    <w:rsid w:val="00B843AC"/>
    <w:rsid w:val="00B97CAA"/>
    <w:rsid w:val="00BA15C1"/>
    <w:rsid w:val="00BA1B37"/>
    <w:rsid w:val="00BA1B40"/>
    <w:rsid w:val="00BA3E27"/>
    <w:rsid w:val="00BB578F"/>
    <w:rsid w:val="00BD7E98"/>
    <w:rsid w:val="00BE5B51"/>
    <w:rsid w:val="00BF1F63"/>
    <w:rsid w:val="00C02039"/>
    <w:rsid w:val="00C03FEE"/>
    <w:rsid w:val="00C05F58"/>
    <w:rsid w:val="00C10337"/>
    <w:rsid w:val="00C13896"/>
    <w:rsid w:val="00C30EBF"/>
    <w:rsid w:val="00C40809"/>
    <w:rsid w:val="00C42568"/>
    <w:rsid w:val="00C43AEE"/>
    <w:rsid w:val="00C525BF"/>
    <w:rsid w:val="00C709C6"/>
    <w:rsid w:val="00C71465"/>
    <w:rsid w:val="00C743FE"/>
    <w:rsid w:val="00C77C87"/>
    <w:rsid w:val="00C86C80"/>
    <w:rsid w:val="00C87912"/>
    <w:rsid w:val="00CA219C"/>
    <w:rsid w:val="00CA4EA9"/>
    <w:rsid w:val="00CB7071"/>
    <w:rsid w:val="00CC3A58"/>
    <w:rsid w:val="00CC5562"/>
    <w:rsid w:val="00CC7B05"/>
    <w:rsid w:val="00CE5F7F"/>
    <w:rsid w:val="00D16535"/>
    <w:rsid w:val="00D2208A"/>
    <w:rsid w:val="00D229AF"/>
    <w:rsid w:val="00D32EBE"/>
    <w:rsid w:val="00D34780"/>
    <w:rsid w:val="00D40BD7"/>
    <w:rsid w:val="00D536CE"/>
    <w:rsid w:val="00D77334"/>
    <w:rsid w:val="00D878C7"/>
    <w:rsid w:val="00DA342C"/>
    <w:rsid w:val="00DB0852"/>
    <w:rsid w:val="00DB23AA"/>
    <w:rsid w:val="00DC2071"/>
    <w:rsid w:val="00DD18B7"/>
    <w:rsid w:val="00DD40D5"/>
    <w:rsid w:val="00DE2C81"/>
    <w:rsid w:val="00DE5124"/>
    <w:rsid w:val="00DE5544"/>
    <w:rsid w:val="00DE5D1D"/>
    <w:rsid w:val="00DF117B"/>
    <w:rsid w:val="00DF3041"/>
    <w:rsid w:val="00DF42C1"/>
    <w:rsid w:val="00DF63DB"/>
    <w:rsid w:val="00E01A35"/>
    <w:rsid w:val="00E11531"/>
    <w:rsid w:val="00E25978"/>
    <w:rsid w:val="00E261CC"/>
    <w:rsid w:val="00E26CDC"/>
    <w:rsid w:val="00E3501C"/>
    <w:rsid w:val="00E37376"/>
    <w:rsid w:val="00E44D47"/>
    <w:rsid w:val="00E54156"/>
    <w:rsid w:val="00E64856"/>
    <w:rsid w:val="00E7096D"/>
    <w:rsid w:val="00E7190F"/>
    <w:rsid w:val="00E85FFB"/>
    <w:rsid w:val="00EA6623"/>
    <w:rsid w:val="00EB607A"/>
    <w:rsid w:val="00EC4FBA"/>
    <w:rsid w:val="00ED3725"/>
    <w:rsid w:val="00EF4CAD"/>
    <w:rsid w:val="00F063C3"/>
    <w:rsid w:val="00F2243A"/>
    <w:rsid w:val="00F224EB"/>
    <w:rsid w:val="00F3123E"/>
    <w:rsid w:val="00F340D1"/>
    <w:rsid w:val="00F52F2E"/>
    <w:rsid w:val="00F54037"/>
    <w:rsid w:val="00F62264"/>
    <w:rsid w:val="00F63778"/>
    <w:rsid w:val="00F656AD"/>
    <w:rsid w:val="00F67EB6"/>
    <w:rsid w:val="00F761F4"/>
    <w:rsid w:val="00F76B16"/>
    <w:rsid w:val="00F76CDF"/>
    <w:rsid w:val="00F871A6"/>
    <w:rsid w:val="00F973C3"/>
    <w:rsid w:val="00FA400F"/>
    <w:rsid w:val="00FA6551"/>
    <w:rsid w:val="00FB01B9"/>
    <w:rsid w:val="00FB05A4"/>
    <w:rsid w:val="00FC3F36"/>
    <w:rsid w:val="00FD4C46"/>
    <w:rsid w:val="00FF19E4"/>
    <w:rsid w:val="00FF2F5F"/>
    <w:rsid w:val="00FF4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AECD7C"/>
  <w15:docId w15:val="{1CC2AFA3-C53A-4D3F-8E6F-F3533268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7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1F6D"/>
    <w:pPr>
      <w:tabs>
        <w:tab w:val="center" w:pos="4252"/>
        <w:tab w:val="right" w:pos="8504"/>
      </w:tabs>
    </w:pPr>
  </w:style>
  <w:style w:type="paragraph" w:styleId="Piedepgina">
    <w:name w:val="footer"/>
    <w:basedOn w:val="Normal"/>
    <w:semiHidden/>
    <w:rsid w:val="002B1F6D"/>
    <w:pPr>
      <w:tabs>
        <w:tab w:val="center" w:pos="4252"/>
        <w:tab w:val="right" w:pos="8504"/>
      </w:tabs>
    </w:pPr>
  </w:style>
  <w:style w:type="character" w:styleId="Hipervnculo">
    <w:name w:val="Hyperlink"/>
    <w:rsid w:val="00C04A1D"/>
    <w:rPr>
      <w:color w:val="0000FF"/>
      <w:u w:val="single"/>
    </w:rPr>
  </w:style>
  <w:style w:type="paragraph" w:styleId="Textodeglobo">
    <w:name w:val="Balloon Text"/>
    <w:basedOn w:val="Normal"/>
    <w:semiHidden/>
    <w:rsid w:val="00B72236"/>
    <w:rPr>
      <w:rFonts w:ascii="Tahoma" w:hAnsi="Tahoma" w:cs="Tahoma"/>
      <w:sz w:val="16"/>
      <w:szCs w:val="16"/>
    </w:rPr>
  </w:style>
  <w:style w:type="paragraph" w:styleId="Prrafodelista">
    <w:name w:val="List Paragraph"/>
    <w:basedOn w:val="Normal"/>
    <w:uiPriority w:val="34"/>
    <w:qFormat/>
    <w:rsid w:val="005425C8"/>
    <w:pPr>
      <w:ind w:left="720"/>
      <w:contextualSpacing/>
    </w:pPr>
  </w:style>
  <w:style w:type="table" w:styleId="Tablaconcuadrcula">
    <w:name w:val="Table Grid"/>
    <w:basedOn w:val="Tablanormal"/>
    <w:rsid w:val="0065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13CC"/>
    <w:pPr>
      <w:spacing w:before="100" w:beforeAutospacing="1" w:after="100" w:afterAutospacing="1"/>
    </w:pPr>
    <w:rPr>
      <w:lang w:val="es-ES" w:eastAsia="es-ES"/>
    </w:rPr>
  </w:style>
  <w:style w:type="character" w:styleId="Refdecomentario">
    <w:name w:val="annotation reference"/>
    <w:basedOn w:val="Fuentedeprrafopredeter"/>
    <w:semiHidden/>
    <w:unhideWhenUsed/>
    <w:rsid w:val="00C30EBF"/>
    <w:rPr>
      <w:sz w:val="16"/>
      <w:szCs w:val="16"/>
    </w:rPr>
  </w:style>
  <w:style w:type="paragraph" w:styleId="Textocomentario">
    <w:name w:val="annotation text"/>
    <w:basedOn w:val="Normal"/>
    <w:link w:val="TextocomentarioCar"/>
    <w:semiHidden/>
    <w:unhideWhenUsed/>
    <w:rsid w:val="00C30EBF"/>
    <w:rPr>
      <w:sz w:val="20"/>
      <w:szCs w:val="20"/>
    </w:rPr>
  </w:style>
  <w:style w:type="character" w:customStyle="1" w:styleId="TextocomentarioCar">
    <w:name w:val="Texto comentario Car"/>
    <w:basedOn w:val="Fuentedeprrafopredeter"/>
    <w:link w:val="Textocomentario"/>
    <w:semiHidden/>
    <w:rsid w:val="00C30EBF"/>
    <w:rPr>
      <w:lang w:val="es-ES_tradnl" w:eastAsia="es-ES_tradnl"/>
    </w:rPr>
  </w:style>
  <w:style w:type="paragraph" w:styleId="Asuntodelcomentario">
    <w:name w:val="annotation subject"/>
    <w:basedOn w:val="Textocomentario"/>
    <w:next w:val="Textocomentario"/>
    <w:link w:val="AsuntodelcomentarioCar"/>
    <w:semiHidden/>
    <w:unhideWhenUsed/>
    <w:rsid w:val="00C30EBF"/>
    <w:rPr>
      <w:b/>
      <w:bCs/>
    </w:rPr>
  </w:style>
  <w:style w:type="character" w:customStyle="1" w:styleId="AsuntodelcomentarioCar">
    <w:name w:val="Asunto del comentario Car"/>
    <w:basedOn w:val="TextocomentarioCar"/>
    <w:link w:val="Asuntodelcomentario"/>
    <w:semiHidden/>
    <w:rsid w:val="00C30EBF"/>
    <w:rPr>
      <w:b/>
      <w:bCs/>
      <w:lang w:val="es-ES_tradnl" w:eastAsia="es-ES_tradnl"/>
    </w:rPr>
  </w:style>
  <w:style w:type="paragraph" w:customStyle="1" w:styleId="articulo">
    <w:name w:val="articulo"/>
    <w:basedOn w:val="Normal"/>
    <w:rsid w:val="005C4C99"/>
    <w:pPr>
      <w:spacing w:before="100" w:beforeAutospacing="1" w:after="100" w:afterAutospacing="1"/>
    </w:pPr>
    <w:rPr>
      <w:lang w:val="es-ES" w:eastAsia="es-ES"/>
    </w:rPr>
  </w:style>
  <w:style w:type="paragraph" w:customStyle="1" w:styleId="parrafo">
    <w:name w:val="parrafo"/>
    <w:basedOn w:val="Normal"/>
    <w:rsid w:val="005C4C99"/>
    <w:pPr>
      <w:spacing w:before="100" w:beforeAutospacing="1" w:after="100" w:afterAutospacing="1"/>
    </w:pPr>
    <w:rPr>
      <w:lang w:val="es-ES" w:eastAsia="es-ES"/>
    </w:rPr>
  </w:style>
  <w:style w:type="paragraph" w:customStyle="1" w:styleId="parrafo2">
    <w:name w:val="parrafo_2"/>
    <w:basedOn w:val="Normal"/>
    <w:rsid w:val="005C4C99"/>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3893">
      <w:bodyDiv w:val="1"/>
      <w:marLeft w:val="0"/>
      <w:marRight w:val="0"/>
      <w:marTop w:val="0"/>
      <w:marBottom w:val="0"/>
      <w:divBdr>
        <w:top w:val="none" w:sz="0" w:space="0" w:color="auto"/>
        <w:left w:val="none" w:sz="0" w:space="0" w:color="auto"/>
        <w:bottom w:val="none" w:sz="0" w:space="0" w:color="auto"/>
        <w:right w:val="none" w:sz="0" w:space="0" w:color="auto"/>
      </w:divBdr>
    </w:div>
    <w:div w:id="1118262131">
      <w:bodyDiv w:val="1"/>
      <w:marLeft w:val="0"/>
      <w:marRight w:val="0"/>
      <w:marTop w:val="0"/>
      <w:marBottom w:val="0"/>
      <w:divBdr>
        <w:top w:val="none" w:sz="0" w:space="0" w:color="auto"/>
        <w:left w:val="none" w:sz="0" w:space="0" w:color="auto"/>
        <w:bottom w:val="none" w:sz="0" w:space="0" w:color="auto"/>
        <w:right w:val="none" w:sz="0" w:space="0" w:color="auto"/>
      </w:divBdr>
    </w:div>
    <w:div w:id="1518735316">
      <w:bodyDiv w:val="1"/>
      <w:marLeft w:val="0"/>
      <w:marRight w:val="0"/>
      <w:marTop w:val="0"/>
      <w:marBottom w:val="0"/>
      <w:divBdr>
        <w:top w:val="none" w:sz="0" w:space="0" w:color="auto"/>
        <w:left w:val="none" w:sz="0" w:space="0" w:color="auto"/>
        <w:bottom w:val="none" w:sz="0" w:space="0" w:color="auto"/>
        <w:right w:val="none" w:sz="0" w:space="0" w:color="auto"/>
      </w:divBdr>
    </w:div>
    <w:div w:id="1548833484">
      <w:bodyDiv w:val="1"/>
      <w:marLeft w:val="0"/>
      <w:marRight w:val="0"/>
      <w:marTop w:val="0"/>
      <w:marBottom w:val="0"/>
      <w:divBdr>
        <w:top w:val="none" w:sz="0" w:space="0" w:color="auto"/>
        <w:left w:val="none" w:sz="0" w:space="0" w:color="auto"/>
        <w:bottom w:val="none" w:sz="0" w:space="0" w:color="auto"/>
        <w:right w:val="none" w:sz="0" w:space="0" w:color="auto"/>
      </w:divBdr>
    </w:div>
    <w:div w:id="17970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2E29-73F6-4ECF-8D3E-A65ABA97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Terminado por la Mesa de Contratación de esta Universidad el proceso de valoración de las proposiciones recibidas al procedimiento ------------------- (Expte</vt:lpstr>
    </vt:vector>
  </TitlesOfParts>
  <Company>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Terminado por la Mesa de Contratación de esta Universidad el proceso de valoración de las proposiciones recibidas al procedimiento ------------------- (Expte</dc:title>
  <dc:creator>.. ..</dc:creator>
  <cp:lastModifiedBy>Mª V. Yolanda Alonso Salán</cp:lastModifiedBy>
  <cp:revision>3</cp:revision>
  <cp:lastPrinted>2019-01-22T17:22:00Z</cp:lastPrinted>
  <dcterms:created xsi:type="dcterms:W3CDTF">2019-04-11T09:13:00Z</dcterms:created>
  <dcterms:modified xsi:type="dcterms:W3CDTF">2019-04-11T13:05:00Z</dcterms:modified>
</cp:coreProperties>
</file>